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837" w:rsidRPr="00121CAB" w:rsidRDefault="00551837" w:rsidP="00121CAB">
      <w:pPr>
        <w:tabs>
          <w:tab w:val="clear" w:pos="7088"/>
          <w:tab w:val="clear" w:pos="8080"/>
        </w:tabs>
        <w:rPr>
          <w:rFonts w:ascii="Times New Roman" w:hAnsi="Times New Roman" w:cs="Times New Roman"/>
          <w:szCs w:val="24"/>
          <w:lang w:eastAsia="sk-SK"/>
        </w:rPr>
      </w:pPr>
      <w:bookmarkStart w:id="0" w:name="_GoBack"/>
      <w:bookmarkEnd w:id="0"/>
      <w:r w:rsidRPr="00A12074">
        <w:rPr>
          <w:rFonts w:ascii="Times New Roman" w:hAnsi="Times New Roman" w:cs="Times New Roman"/>
          <w:spacing w:val="-6"/>
          <w:szCs w:val="24"/>
          <w:lang w:bidi="en-US"/>
        </w:rPr>
        <w:t xml:space="preserve">Príloha č. 1 Výzvy na predkladanie ponúk </w:t>
      </w:r>
    </w:p>
    <w:p w:rsidR="00551837" w:rsidRPr="00A12074" w:rsidRDefault="00551837" w:rsidP="00551837">
      <w:pPr>
        <w:rPr>
          <w:rFonts w:ascii="Times New Roman" w:hAnsi="Times New Roman" w:cs="Times New Roman"/>
          <w:b/>
          <w:spacing w:val="-6"/>
          <w:sz w:val="28"/>
          <w:szCs w:val="28"/>
          <w:lang w:bidi="en-US"/>
        </w:rPr>
      </w:pPr>
    </w:p>
    <w:p w:rsidR="00551837" w:rsidRPr="00A12074" w:rsidRDefault="00551837" w:rsidP="00551837">
      <w:pPr>
        <w:rPr>
          <w:rFonts w:ascii="Times New Roman" w:hAnsi="Times New Roman" w:cs="Times New Roman"/>
          <w:b/>
          <w:spacing w:val="-6"/>
          <w:sz w:val="28"/>
          <w:szCs w:val="28"/>
          <w:lang w:bidi="en-US"/>
        </w:rPr>
      </w:pPr>
      <w:r w:rsidRPr="00A12074">
        <w:rPr>
          <w:rFonts w:ascii="Times New Roman" w:hAnsi="Times New Roman" w:cs="Times New Roman"/>
          <w:b/>
          <w:spacing w:val="-6"/>
          <w:sz w:val="28"/>
          <w:szCs w:val="28"/>
          <w:lang w:bidi="en-US"/>
        </w:rPr>
        <w:t xml:space="preserve">Podrobný opis predmetu zákazky </w:t>
      </w:r>
    </w:p>
    <w:p w:rsidR="0019327D" w:rsidRDefault="0019327D" w:rsidP="0028587B">
      <w:pPr>
        <w:shd w:val="clear" w:color="auto" w:fill="FFFFFF"/>
        <w:tabs>
          <w:tab w:val="clear" w:pos="7088"/>
          <w:tab w:val="clear" w:pos="8080"/>
        </w:tabs>
        <w:rPr>
          <w:rFonts w:ascii="Times New Roman" w:eastAsia="Calibri" w:hAnsi="Times New Roman" w:cs="Times New Roman"/>
          <w:szCs w:val="24"/>
        </w:rPr>
      </w:pPr>
    </w:p>
    <w:p w:rsidR="00656DB1" w:rsidRDefault="0028587B" w:rsidP="00656DB1">
      <w:pPr>
        <w:shd w:val="clear" w:color="auto" w:fill="FFFFFF"/>
        <w:tabs>
          <w:tab w:val="clear" w:pos="7088"/>
          <w:tab w:val="clear" w:pos="8080"/>
        </w:tabs>
        <w:rPr>
          <w:rFonts w:ascii="Times New Roman" w:eastAsia="Calibri" w:hAnsi="Times New Roman" w:cs="Times New Roman"/>
          <w:b/>
          <w:szCs w:val="24"/>
        </w:rPr>
      </w:pPr>
      <w:r w:rsidRPr="0028587B">
        <w:rPr>
          <w:rFonts w:ascii="Times New Roman" w:eastAsia="Calibri" w:hAnsi="Times New Roman" w:cs="Times New Roman"/>
          <w:b/>
          <w:szCs w:val="24"/>
        </w:rPr>
        <w:t>Nižšie sú stanovené záväzné funkčné a výkonnostné parametre predmetu zákazky. Pokiaľ sa v opise predmetu zákazky použil odkaz na konkrétnu značku, výrobcu, alebo výrobok alebo typ výrobku – tieto boli použité výlučne pre ilustráciu vtedy, ak nebolo možné dostatočne presne a zrozumiteľne opísať</w:t>
      </w:r>
      <w:r>
        <w:rPr>
          <w:rFonts w:ascii="Times New Roman" w:eastAsia="Calibri" w:hAnsi="Times New Roman" w:cs="Times New Roman"/>
          <w:b/>
          <w:szCs w:val="24"/>
        </w:rPr>
        <w:t xml:space="preserve"> predmet zákazky v súlade so zákonom</w:t>
      </w:r>
      <w:r w:rsidRPr="0028587B">
        <w:rPr>
          <w:rFonts w:ascii="Times New Roman" w:eastAsia="Calibri" w:hAnsi="Times New Roman" w:cs="Times New Roman"/>
          <w:b/>
          <w:szCs w:val="24"/>
        </w:rPr>
        <w:t xml:space="preserve">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 v súla</w:t>
      </w:r>
      <w:r>
        <w:rPr>
          <w:rFonts w:ascii="Times New Roman" w:eastAsia="Calibri" w:hAnsi="Times New Roman" w:cs="Times New Roman"/>
          <w:b/>
          <w:szCs w:val="24"/>
        </w:rPr>
        <w:t>de s ustanovením § 42 ods. 3 zákona.</w:t>
      </w:r>
      <w:r w:rsidR="00656DB1">
        <w:rPr>
          <w:rFonts w:ascii="Times New Roman" w:eastAsia="Calibri" w:hAnsi="Times New Roman" w:cs="Times New Roman"/>
          <w:b/>
          <w:szCs w:val="24"/>
        </w:rPr>
        <w:t xml:space="preserve"> </w:t>
      </w:r>
      <w:r w:rsidR="00656DB1" w:rsidRPr="006B2D4F">
        <w:rPr>
          <w:rFonts w:ascii="Times New Roman" w:eastAsia="Calibri" w:hAnsi="Times New Roman" w:cs="Times New Roman"/>
          <w:b/>
          <w:szCs w:val="24"/>
          <w:u w:val="single"/>
        </w:rPr>
        <w:t>Za ekvivalentné plnenie predmetu zákazky sa bude považovať plnenie rovnakých alebo lepších funkčných a výkonnostných parametrov predmetu zákazky</w:t>
      </w:r>
      <w:r w:rsidR="00656DB1">
        <w:rPr>
          <w:rFonts w:ascii="Times New Roman" w:eastAsia="Calibri" w:hAnsi="Times New Roman" w:cs="Times New Roman"/>
          <w:b/>
          <w:szCs w:val="24"/>
        </w:rPr>
        <w:t>.</w:t>
      </w:r>
    </w:p>
    <w:p w:rsidR="006B2D4F" w:rsidRPr="003C33C0" w:rsidRDefault="006B2D4F" w:rsidP="006B2D4F">
      <w:pPr>
        <w:shd w:val="clear" w:color="auto" w:fill="FFFFFF"/>
        <w:tabs>
          <w:tab w:val="clear" w:pos="7088"/>
          <w:tab w:val="clear" w:pos="8080"/>
        </w:tabs>
        <w:rPr>
          <w:rFonts w:ascii="Times New Roman" w:eastAsia="Calibri" w:hAnsi="Times New Roman" w:cs="Times New Roman"/>
          <w:szCs w:val="24"/>
        </w:rPr>
      </w:pPr>
      <w:r w:rsidRPr="003C33C0">
        <w:rPr>
          <w:rFonts w:ascii="Times New Roman" w:eastAsia="Calibri" w:hAnsi="Times New Roman" w:cs="Times New Roman"/>
          <w:szCs w:val="24"/>
        </w:rPr>
        <w:tab/>
      </w:r>
      <w:r w:rsidRPr="003C33C0">
        <w:rPr>
          <w:rFonts w:ascii="Times New Roman" w:eastAsia="Calibri" w:hAnsi="Times New Roman" w:cs="Times New Roman"/>
          <w:szCs w:val="24"/>
        </w:rPr>
        <w:tab/>
      </w:r>
      <w:r w:rsidRPr="003C33C0">
        <w:rPr>
          <w:rFonts w:ascii="Times New Roman" w:eastAsia="Calibri" w:hAnsi="Times New Roman" w:cs="Times New Roman"/>
          <w:szCs w:val="24"/>
        </w:rPr>
        <w:tab/>
      </w:r>
      <w:r w:rsidRPr="003C33C0">
        <w:rPr>
          <w:rFonts w:ascii="Times New Roman" w:eastAsia="Calibri" w:hAnsi="Times New Roman" w:cs="Times New Roman"/>
          <w:szCs w:val="24"/>
        </w:rPr>
        <w:tab/>
      </w:r>
      <w:r w:rsidRPr="003C33C0">
        <w:rPr>
          <w:rFonts w:ascii="Times New Roman" w:eastAsia="Calibri" w:hAnsi="Times New Roman" w:cs="Times New Roman"/>
          <w:szCs w:val="24"/>
        </w:rPr>
        <w:tab/>
      </w:r>
    </w:p>
    <w:p w:rsidR="006B2D4F" w:rsidRPr="003C33C0" w:rsidRDefault="006B2D4F" w:rsidP="006B2D4F">
      <w:pPr>
        <w:tabs>
          <w:tab w:val="clear" w:pos="7088"/>
          <w:tab w:val="clear" w:pos="8080"/>
        </w:tabs>
        <w:jc w:val="left"/>
        <w:rPr>
          <w:rFonts w:ascii="Times New Roman" w:hAnsi="Times New Roman" w:cs="Times New Roman"/>
          <w:b/>
          <w:bCs/>
          <w:szCs w:val="24"/>
          <w:lang w:eastAsia="sk-SK"/>
        </w:rPr>
      </w:pPr>
      <w:r w:rsidRPr="003C33C0">
        <w:rPr>
          <w:rFonts w:ascii="Times New Roman" w:hAnsi="Times New Roman" w:cs="Times New Roman"/>
          <w:b/>
          <w:bCs/>
          <w:szCs w:val="24"/>
          <w:lang w:eastAsia="sk-SK"/>
        </w:rPr>
        <w:t>Ohraničenie uskutočnenia stavebných prác</w:t>
      </w:r>
    </w:p>
    <w:p w:rsidR="006B2D4F" w:rsidRPr="00440A3D" w:rsidRDefault="006B2D4F" w:rsidP="006B2D4F">
      <w:pPr>
        <w:tabs>
          <w:tab w:val="clear" w:pos="7088"/>
          <w:tab w:val="clear" w:pos="8080"/>
        </w:tabs>
        <w:rPr>
          <w:rFonts w:ascii="Times New Roman" w:hAnsi="Times New Roman" w:cs="Times New Roman"/>
        </w:rPr>
      </w:pPr>
      <w:r w:rsidRPr="003C33C0">
        <w:rPr>
          <w:rFonts w:ascii="Times New Roman" w:hAnsi="Times New Roman" w:cs="Times New Roman"/>
        </w:rPr>
        <w:t xml:space="preserve">Uskutočnenie stavebných prác </w:t>
      </w:r>
      <w:r>
        <w:rPr>
          <w:rFonts w:ascii="Times New Roman" w:hAnsi="Times New Roman" w:cs="Times New Roman"/>
        </w:rPr>
        <w:t xml:space="preserve">spojené s dodávkou výťahov začínajú </w:t>
      </w:r>
      <w:r w:rsidRPr="00440A3D">
        <w:rPr>
          <w:rFonts w:ascii="Times New Roman" w:hAnsi="Times New Roman" w:cs="Times New Roman"/>
        </w:rPr>
        <w:t>hla</w:t>
      </w:r>
      <w:r>
        <w:rPr>
          <w:rFonts w:ascii="Times New Roman" w:hAnsi="Times New Roman" w:cs="Times New Roman"/>
        </w:rPr>
        <w:t>vným vypínačom vrátane. Obsahujú</w:t>
      </w:r>
      <w:r w:rsidRPr="00440A3D">
        <w:rPr>
          <w:rFonts w:ascii="Times New Roman" w:hAnsi="Times New Roman" w:cs="Times New Roman"/>
        </w:rPr>
        <w:t xml:space="preserve"> všetky diely a práce, včítane pomocného materiálu, dopravy, včítane demontáže pôvodného výťahu a jeho častí, včítane nevyhnutných stavebných prác a likvidácie všetkého vzniknutého odpadu, ktoré sú  potrebné na uvedenie výťahu do prevádzky v zmysle Nariadenia vlády 235/2015 </w:t>
      </w:r>
      <w:proofErr w:type="spellStart"/>
      <w:r w:rsidRPr="00440A3D">
        <w:rPr>
          <w:rFonts w:ascii="Times New Roman" w:hAnsi="Times New Roman" w:cs="Times New Roman"/>
        </w:rPr>
        <w:t>Z.z</w:t>
      </w:r>
      <w:proofErr w:type="spellEnd"/>
      <w:r w:rsidRPr="00440A3D">
        <w:rPr>
          <w:rFonts w:ascii="Times New Roman" w:hAnsi="Times New Roman" w:cs="Times New Roman"/>
        </w:rPr>
        <w:t xml:space="preserve">. a užívania diela.  </w:t>
      </w:r>
    </w:p>
    <w:p w:rsidR="006B2D4F" w:rsidRPr="00440A3D" w:rsidRDefault="006B2D4F" w:rsidP="006B2D4F">
      <w:pPr>
        <w:tabs>
          <w:tab w:val="clear" w:pos="7088"/>
          <w:tab w:val="clear" w:pos="8080"/>
        </w:tabs>
        <w:rPr>
          <w:rFonts w:ascii="Times New Roman" w:hAnsi="Times New Roman" w:cs="Times New Roman"/>
        </w:rPr>
      </w:pPr>
      <w:r w:rsidRPr="00440A3D">
        <w:rPr>
          <w:rFonts w:ascii="Times New Roman" w:hAnsi="Times New Roman" w:cs="Times New Roman"/>
        </w:rPr>
        <w:t>Nepožaduje sa zmena vetrania šachty a strojovne.</w:t>
      </w:r>
    </w:p>
    <w:p w:rsidR="006B2D4F" w:rsidRPr="00440A3D" w:rsidRDefault="006B2D4F" w:rsidP="006B2D4F">
      <w:pPr>
        <w:tabs>
          <w:tab w:val="clear" w:pos="7088"/>
          <w:tab w:val="clear" w:pos="8080"/>
        </w:tabs>
        <w:rPr>
          <w:rFonts w:ascii="Times New Roman" w:hAnsi="Times New Roman" w:cs="Times New Roman"/>
        </w:rPr>
      </w:pPr>
      <w:r w:rsidRPr="00440A3D">
        <w:rPr>
          <w:rFonts w:ascii="Times New Roman" w:hAnsi="Times New Roman" w:cs="Times New Roman"/>
        </w:rPr>
        <w:t xml:space="preserve">Prístupový systém: V kabíne výťahu bude bezkontaktná čítačka 125kHz RFID, identifikátory: EM4102 a kompatibilné. Čítačku a riadiaci systém v čítane montáže zabezpečí </w:t>
      </w:r>
      <w:r>
        <w:rPr>
          <w:rFonts w:ascii="Times New Roman" w:hAnsi="Times New Roman" w:cs="Times New Roman"/>
        </w:rPr>
        <w:t>verejný obstarávateľ</w:t>
      </w:r>
      <w:r w:rsidRPr="00440A3D">
        <w:rPr>
          <w:rFonts w:ascii="Times New Roman" w:hAnsi="Times New Roman" w:cs="Times New Roman"/>
        </w:rPr>
        <w:t xml:space="preserve">. </w:t>
      </w:r>
      <w:r>
        <w:rPr>
          <w:rFonts w:ascii="Times New Roman" w:hAnsi="Times New Roman" w:cs="Times New Roman"/>
        </w:rPr>
        <w:t>Zhotoviteľ</w:t>
      </w:r>
      <w:r w:rsidRPr="00440A3D">
        <w:rPr>
          <w:rFonts w:ascii="Times New Roman" w:hAnsi="Times New Roman" w:cs="Times New Roman"/>
        </w:rPr>
        <w:t xml:space="preserve"> výťahu pripraví umiestnenie čítačky, </w:t>
      </w:r>
      <w:proofErr w:type="spellStart"/>
      <w:r w:rsidRPr="00440A3D">
        <w:rPr>
          <w:rFonts w:ascii="Times New Roman" w:hAnsi="Times New Roman" w:cs="Times New Roman"/>
        </w:rPr>
        <w:t>beznapäťový</w:t>
      </w:r>
      <w:proofErr w:type="spellEnd"/>
      <w:r w:rsidRPr="00440A3D">
        <w:rPr>
          <w:rFonts w:ascii="Times New Roman" w:hAnsi="Times New Roman" w:cs="Times New Roman"/>
        </w:rPr>
        <w:t xml:space="preserve"> vstup na blokovanie tlačidiel, napájanie 230V na kabíne a voľné žily v ohybnom kábli pre prenos signálu RS485 do strojovne výťahu.</w:t>
      </w:r>
    </w:p>
    <w:p w:rsidR="006B2D4F" w:rsidRDefault="006B2D4F" w:rsidP="006B2D4F">
      <w:pPr>
        <w:tabs>
          <w:tab w:val="clear" w:pos="7088"/>
          <w:tab w:val="clear" w:pos="8080"/>
        </w:tabs>
        <w:rPr>
          <w:rFonts w:ascii="Times New Roman" w:hAnsi="Times New Roman" w:cs="Times New Roman"/>
        </w:rPr>
      </w:pPr>
      <w:r>
        <w:rPr>
          <w:rFonts w:ascii="Times New Roman" w:hAnsi="Times New Roman" w:cs="Times New Roman"/>
        </w:rPr>
        <w:t>Verejný obstarávateľ poskytne počas prác: r</w:t>
      </w:r>
      <w:r w:rsidRPr="00440A3D">
        <w:rPr>
          <w:rFonts w:ascii="Times New Roman" w:hAnsi="Times New Roman" w:cs="Times New Roman"/>
        </w:rPr>
        <w:t>evíziu hlavného prívodu každého výťahu, prístup k energiám, vode, WC, uzamykateľnú miestnosť min</w:t>
      </w:r>
      <w:r>
        <w:rPr>
          <w:rFonts w:ascii="Times New Roman" w:hAnsi="Times New Roman" w:cs="Times New Roman"/>
        </w:rPr>
        <w:t>.</w:t>
      </w:r>
      <w:r w:rsidRPr="00440A3D">
        <w:rPr>
          <w:rFonts w:ascii="Times New Roman" w:hAnsi="Times New Roman" w:cs="Times New Roman"/>
        </w:rPr>
        <w:t xml:space="preserve"> 3</w:t>
      </w:r>
      <w:r>
        <w:rPr>
          <w:rFonts w:ascii="Times New Roman" w:hAnsi="Times New Roman" w:cs="Times New Roman"/>
        </w:rPr>
        <w:t xml:space="preserve"> </w:t>
      </w:r>
      <w:r w:rsidRPr="00440A3D">
        <w:rPr>
          <w:rFonts w:ascii="Times New Roman" w:hAnsi="Times New Roman" w:cs="Times New Roman"/>
        </w:rPr>
        <w:t>x</w:t>
      </w:r>
      <w:r>
        <w:rPr>
          <w:rFonts w:ascii="Times New Roman" w:hAnsi="Times New Roman" w:cs="Times New Roman"/>
        </w:rPr>
        <w:t xml:space="preserve">  </w:t>
      </w:r>
      <w:r w:rsidRPr="00440A3D">
        <w:rPr>
          <w:rFonts w:ascii="Times New Roman" w:hAnsi="Times New Roman" w:cs="Times New Roman"/>
        </w:rPr>
        <w:t>3m.</w:t>
      </w:r>
    </w:p>
    <w:p w:rsidR="006B2D4F" w:rsidRPr="003C33C0" w:rsidRDefault="006B2D4F" w:rsidP="006B2D4F">
      <w:pPr>
        <w:tabs>
          <w:tab w:val="clear" w:pos="7088"/>
          <w:tab w:val="clear" w:pos="8080"/>
        </w:tabs>
        <w:ind w:left="705"/>
        <w:rPr>
          <w:rFonts w:ascii="Times New Roman" w:hAnsi="Times New Roman" w:cs="Times New Roman"/>
        </w:rPr>
      </w:pPr>
    </w:p>
    <w:p w:rsidR="006B2D4F" w:rsidRDefault="006B2D4F">
      <w:pPr>
        <w:tabs>
          <w:tab w:val="clear" w:pos="7088"/>
          <w:tab w:val="clear" w:pos="8080"/>
        </w:tabs>
        <w:spacing w:after="200" w:line="276" w:lineRule="auto"/>
        <w:jc w:val="left"/>
        <w:rPr>
          <w:rFonts w:ascii="Times New Roman" w:hAnsi="Times New Roman" w:cs="Times New Roman"/>
          <w:b/>
          <w:bCs/>
          <w:szCs w:val="24"/>
          <w:lang w:eastAsia="sk-SK"/>
        </w:rPr>
      </w:pPr>
      <w:r>
        <w:rPr>
          <w:rFonts w:ascii="Times New Roman" w:hAnsi="Times New Roman" w:cs="Times New Roman"/>
          <w:b/>
          <w:bCs/>
          <w:szCs w:val="24"/>
          <w:lang w:eastAsia="sk-SK"/>
        </w:rPr>
        <w:br w:type="page"/>
      </w:r>
    </w:p>
    <w:p w:rsidR="006B2D4F" w:rsidRPr="003C33C0" w:rsidRDefault="006B2D4F" w:rsidP="006B2D4F">
      <w:pPr>
        <w:numPr>
          <w:ilvl w:val="0"/>
          <w:numId w:val="17"/>
        </w:numPr>
        <w:tabs>
          <w:tab w:val="clear" w:pos="7088"/>
          <w:tab w:val="clear" w:pos="8080"/>
        </w:tabs>
        <w:jc w:val="left"/>
        <w:rPr>
          <w:rFonts w:ascii="Times New Roman" w:hAnsi="Times New Roman" w:cs="Times New Roman"/>
          <w:b/>
          <w:bCs/>
          <w:szCs w:val="24"/>
          <w:lang w:eastAsia="sk-SK"/>
        </w:rPr>
      </w:pPr>
      <w:r w:rsidRPr="003C33C0">
        <w:rPr>
          <w:rFonts w:ascii="Times New Roman" w:hAnsi="Times New Roman" w:cs="Times New Roman"/>
          <w:b/>
          <w:bCs/>
          <w:szCs w:val="24"/>
          <w:lang w:eastAsia="sk-SK"/>
        </w:rPr>
        <w:lastRenderedPageBreak/>
        <w:t>Výťah P3 - Poliklinika stred, stavba so súpis. č. 273 (Lôžkový)</w:t>
      </w:r>
    </w:p>
    <w:p w:rsidR="006B2D4F" w:rsidRPr="003C33C0" w:rsidRDefault="006B2D4F" w:rsidP="006B2D4F">
      <w:pPr>
        <w:tabs>
          <w:tab w:val="clear" w:pos="7088"/>
          <w:tab w:val="clear" w:pos="8080"/>
        </w:tabs>
        <w:ind w:left="720"/>
        <w:jc w:val="left"/>
        <w:rPr>
          <w:rFonts w:ascii="Times New Roman" w:hAnsi="Times New Roman" w:cs="Times New Roman"/>
          <w:b/>
          <w:bCs/>
          <w:szCs w:val="24"/>
          <w:lang w:eastAsia="sk-SK"/>
        </w:rPr>
      </w:pPr>
    </w:p>
    <w:p w:rsidR="006B2D4F" w:rsidRPr="003C33C0" w:rsidRDefault="006B2D4F" w:rsidP="006B2D4F">
      <w:pPr>
        <w:tabs>
          <w:tab w:val="clear" w:pos="7088"/>
          <w:tab w:val="clear" w:pos="8080"/>
        </w:tabs>
        <w:ind w:firstLine="360"/>
        <w:rPr>
          <w:rFonts w:ascii="Times New Roman" w:hAnsi="Times New Roman" w:cs="Times New Roman"/>
          <w:b/>
        </w:rPr>
      </w:pPr>
      <w:r w:rsidRPr="003C33C0">
        <w:rPr>
          <w:rFonts w:ascii="Times New Roman" w:hAnsi="Times New Roman" w:cs="Times New Roman"/>
          <w:b/>
        </w:rPr>
        <w:t>Pôvodné riešenie</w:t>
      </w:r>
    </w:p>
    <w:tbl>
      <w:tblPr>
        <w:tblW w:w="9092" w:type="dxa"/>
        <w:jc w:val="center"/>
        <w:tblInd w:w="-206" w:type="dxa"/>
        <w:tblCellMar>
          <w:left w:w="0" w:type="dxa"/>
          <w:right w:w="0" w:type="dxa"/>
        </w:tblCellMar>
        <w:tblLook w:val="04A0" w:firstRow="1" w:lastRow="0" w:firstColumn="1" w:lastColumn="0" w:noHBand="0" w:noVBand="1"/>
      </w:tblPr>
      <w:tblGrid>
        <w:gridCol w:w="1405"/>
        <w:gridCol w:w="1061"/>
        <w:gridCol w:w="963"/>
        <w:gridCol w:w="1247"/>
        <w:gridCol w:w="820"/>
        <w:gridCol w:w="2769"/>
        <w:gridCol w:w="827"/>
      </w:tblGrid>
      <w:tr w:rsidR="006B2D4F" w:rsidRPr="003C33C0" w:rsidTr="006B2D4F">
        <w:trPr>
          <w:trHeight w:val="1202"/>
          <w:jc w:val="center"/>
        </w:trPr>
        <w:tc>
          <w:tcPr>
            <w:tcW w:w="1405" w:type="dxa"/>
            <w:tcBorders>
              <w:top w:val="single" w:sz="8" w:space="0" w:color="auto"/>
              <w:left w:val="single" w:sz="8" w:space="0" w:color="auto"/>
              <w:bottom w:val="single" w:sz="8" w:space="0" w:color="auto"/>
              <w:right w:val="single" w:sz="8" w:space="0" w:color="auto"/>
            </w:tcBorders>
            <w:shd w:val="clear" w:color="auto" w:fill="DBE5F1"/>
            <w:noWrap/>
            <w:tcMar>
              <w:top w:w="0" w:type="dxa"/>
              <w:left w:w="70" w:type="dxa"/>
              <w:bottom w:w="0" w:type="dxa"/>
              <w:right w:w="70" w:type="dxa"/>
            </w:tcMar>
            <w:vAlign w:val="center"/>
            <w:hideMark/>
          </w:tcPr>
          <w:p w:rsidR="006B2D4F" w:rsidRPr="003C33C0" w:rsidRDefault="006B2D4F" w:rsidP="006B2D4F">
            <w:pPr>
              <w:rPr>
                <w:rFonts w:ascii="Times New Roman" w:hAnsi="Times New Roman" w:cs="Times New Roman"/>
              </w:rPr>
            </w:pPr>
            <w:r w:rsidRPr="003C33C0">
              <w:rPr>
                <w:rFonts w:ascii="Times New Roman" w:hAnsi="Times New Roman" w:cs="Times New Roman"/>
              </w:rPr>
              <w:t>Výrobné číslo</w:t>
            </w:r>
          </w:p>
        </w:tc>
        <w:tc>
          <w:tcPr>
            <w:tcW w:w="1061" w:type="dxa"/>
            <w:tcBorders>
              <w:top w:val="single" w:sz="8" w:space="0" w:color="auto"/>
              <w:left w:val="nil"/>
              <w:bottom w:val="single" w:sz="8" w:space="0" w:color="auto"/>
              <w:right w:val="single" w:sz="8" w:space="0" w:color="auto"/>
            </w:tcBorders>
            <w:shd w:val="clear" w:color="auto" w:fill="DBE5F1"/>
            <w:tcMar>
              <w:top w:w="0" w:type="dxa"/>
              <w:left w:w="70" w:type="dxa"/>
              <w:bottom w:w="0" w:type="dxa"/>
              <w:right w:w="70" w:type="dxa"/>
            </w:tcMar>
            <w:vAlign w:val="center"/>
            <w:hideMark/>
          </w:tcPr>
          <w:p w:rsidR="006B2D4F" w:rsidRPr="003C33C0" w:rsidRDefault="006B2D4F" w:rsidP="006B2D4F">
            <w:pPr>
              <w:rPr>
                <w:rFonts w:ascii="Times New Roman" w:hAnsi="Times New Roman" w:cs="Times New Roman"/>
              </w:rPr>
            </w:pPr>
            <w:r w:rsidRPr="003C33C0">
              <w:rPr>
                <w:rFonts w:ascii="Times New Roman" w:hAnsi="Times New Roman" w:cs="Times New Roman"/>
              </w:rPr>
              <w:t xml:space="preserve">Typ výťahu </w:t>
            </w:r>
          </w:p>
        </w:tc>
        <w:tc>
          <w:tcPr>
            <w:tcW w:w="963" w:type="dxa"/>
            <w:tcBorders>
              <w:top w:val="single" w:sz="8" w:space="0" w:color="auto"/>
              <w:left w:val="nil"/>
              <w:bottom w:val="single" w:sz="8" w:space="0" w:color="auto"/>
              <w:right w:val="single" w:sz="8" w:space="0" w:color="auto"/>
            </w:tcBorders>
            <w:shd w:val="clear" w:color="auto" w:fill="DBE5F1"/>
            <w:tcMar>
              <w:top w:w="0" w:type="dxa"/>
              <w:left w:w="70" w:type="dxa"/>
              <w:bottom w:w="0" w:type="dxa"/>
              <w:right w:w="70" w:type="dxa"/>
            </w:tcMar>
            <w:vAlign w:val="center"/>
            <w:hideMark/>
          </w:tcPr>
          <w:p w:rsidR="006B2D4F" w:rsidRPr="003C33C0" w:rsidRDefault="006B2D4F" w:rsidP="006B2D4F">
            <w:pPr>
              <w:rPr>
                <w:rFonts w:ascii="Times New Roman" w:hAnsi="Times New Roman" w:cs="Times New Roman"/>
              </w:rPr>
            </w:pPr>
            <w:r w:rsidRPr="003C33C0">
              <w:rPr>
                <w:rFonts w:ascii="Times New Roman" w:hAnsi="Times New Roman" w:cs="Times New Roman"/>
              </w:rPr>
              <w:t>Nosnosť (kg)</w:t>
            </w:r>
          </w:p>
        </w:tc>
        <w:tc>
          <w:tcPr>
            <w:tcW w:w="1247" w:type="dxa"/>
            <w:tcBorders>
              <w:top w:val="single" w:sz="8" w:space="0" w:color="auto"/>
              <w:left w:val="nil"/>
              <w:bottom w:val="single" w:sz="8" w:space="0" w:color="auto"/>
              <w:right w:val="single" w:sz="8" w:space="0" w:color="auto"/>
            </w:tcBorders>
            <w:shd w:val="clear" w:color="auto" w:fill="DBE5F1"/>
            <w:tcMar>
              <w:top w:w="0" w:type="dxa"/>
              <w:left w:w="70" w:type="dxa"/>
              <w:bottom w:w="0" w:type="dxa"/>
              <w:right w:w="70" w:type="dxa"/>
            </w:tcMar>
            <w:vAlign w:val="center"/>
            <w:hideMark/>
          </w:tcPr>
          <w:p w:rsidR="006B2D4F" w:rsidRPr="003C33C0" w:rsidRDefault="006B2D4F" w:rsidP="006B2D4F">
            <w:pPr>
              <w:rPr>
                <w:rFonts w:ascii="Times New Roman" w:hAnsi="Times New Roman" w:cs="Times New Roman"/>
              </w:rPr>
            </w:pPr>
            <w:r w:rsidRPr="003C33C0">
              <w:rPr>
                <w:rFonts w:ascii="Times New Roman" w:hAnsi="Times New Roman" w:cs="Times New Roman"/>
              </w:rPr>
              <w:t>Výrobca</w:t>
            </w:r>
          </w:p>
        </w:tc>
        <w:tc>
          <w:tcPr>
            <w:tcW w:w="820" w:type="dxa"/>
            <w:tcBorders>
              <w:top w:val="single" w:sz="8" w:space="0" w:color="auto"/>
              <w:left w:val="nil"/>
              <w:bottom w:val="single" w:sz="8" w:space="0" w:color="auto"/>
              <w:right w:val="single" w:sz="8" w:space="0" w:color="auto"/>
            </w:tcBorders>
            <w:shd w:val="clear" w:color="auto" w:fill="DBE5F1"/>
            <w:tcMar>
              <w:top w:w="0" w:type="dxa"/>
              <w:left w:w="70" w:type="dxa"/>
              <w:bottom w:w="0" w:type="dxa"/>
              <w:right w:w="70" w:type="dxa"/>
            </w:tcMar>
            <w:vAlign w:val="center"/>
            <w:hideMark/>
          </w:tcPr>
          <w:p w:rsidR="006B2D4F" w:rsidRPr="003C33C0" w:rsidRDefault="006B2D4F" w:rsidP="006B2D4F">
            <w:pPr>
              <w:rPr>
                <w:rFonts w:ascii="Times New Roman" w:hAnsi="Times New Roman" w:cs="Times New Roman"/>
              </w:rPr>
            </w:pPr>
            <w:r w:rsidRPr="003C33C0">
              <w:rPr>
                <w:rFonts w:ascii="Times New Roman" w:hAnsi="Times New Roman" w:cs="Times New Roman"/>
              </w:rPr>
              <w:t>Rok výroby</w:t>
            </w:r>
          </w:p>
        </w:tc>
        <w:tc>
          <w:tcPr>
            <w:tcW w:w="2769" w:type="dxa"/>
            <w:tcBorders>
              <w:top w:val="single" w:sz="8" w:space="0" w:color="auto"/>
              <w:left w:val="nil"/>
              <w:bottom w:val="single" w:sz="8" w:space="0" w:color="auto"/>
              <w:right w:val="single" w:sz="8" w:space="0" w:color="auto"/>
            </w:tcBorders>
            <w:shd w:val="clear" w:color="auto" w:fill="DBE5F1"/>
            <w:tcMar>
              <w:top w:w="0" w:type="dxa"/>
              <w:left w:w="70" w:type="dxa"/>
              <w:bottom w:w="0" w:type="dxa"/>
              <w:right w:w="70" w:type="dxa"/>
            </w:tcMar>
            <w:vAlign w:val="center"/>
            <w:hideMark/>
          </w:tcPr>
          <w:p w:rsidR="006B2D4F" w:rsidRPr="003C33C0" w:rsidRDefault="006B2D4F" w:rsidP="006B2D4F">
            <w:pPr>
              <w:rPr>
                <w:rFonts w:ascii="Times New Roman" w:hAnsi="Times New Roman" w:cs="Times New Roman"/>
              </w:rPr>
            </w:pPr>
            <w:r w:rsidRPr="003C33C0">
              <w:rPr>
                <w:rFonts w:ascii="Times New Roman" w:hAnsi="Times New Roman" w:cs="Times New Roman"/>
              </w:rPr>
              <w:t>Umiestnenie</w:t>
            </w:r>
          </w:p>
        </w:tc>
        <w:tc>
          <w:tcPr>
            <w:tcW w:w="827" w:type="dxa"/>
            <w:tcBorders>
              <w:top w:val="single" w:sz="8" w:space="0" w:color="auto"/>
              <w:left w:val="nil"/>
              <w:bottom w:val="single" w:sz="8" w:space="0" w:color="auto"/>
              <w:right w:val="single" w:sz="8" w:space="0" w:color="auto"/>
            </w:tcBorders>
            <w:shd w:val="clear" w:color="auto" w:fill="DBE5F1"/>
            <w:tcMar>
              <w:top w:w="0" w:type="dxa"/>
              <w:left w:w="70" w:type="dxa"/>
              <w:bottom w:w="0" w:type="dxa"/>
              <w:right w:w="70" w:type="dxa"/>
            </w:tcMar>
            <w:vAlign w:val="center"/>
            <w:hideMark/>
          </w:tcPr>
          <w:p w:rsidR="006B2D4F" w:rsidRPr="003C33C0" w:rsidRDefault="006B2D4F" w:rsidP="006B2D4F">
            <w:pPr>
              <w:rPr>
                <w:rFonts w:ascii="Times New Roman" w:hAnsi="Times New Roman" w:cs="Times New Roman"/>
              </w:rPr>
            </w:pPr>
            <w:r w:rsidRPr="003C33C0">
              <w:rPr>
                <w:rFonts w:ascii="Times New Roman" w:hAnsi="Times New Roman" w:cs="Times New Roman"/>
              </w:rPr>
              <w:t>Počet nástup. staníc</w:t>
            </w:r>
          </w:p>
        </w:tc>
      </w:tr>
      <w:tr w:rsidR="006B2D4F" w:rsidRPr="003C33C0" w:rsidTr="006B2D4F">
        <w:trPr>
          <w:trHeight w:val="300"/>
          <w:jc w:val="center"/>
        </w:trPr>
        <w:tc>
          <w:tcPr>
            <w:tcW w:w="140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B2D4F" w:rsidRPr="003C33C0" w:rsidRDefault="006B2D4F" w:rsidP="006B2D4F">
            <w:pPr>
              <w:rPr>
                <w:rFonts w:ascii="Times New Roman" w:hAnsi="Times New Roman" w:cs="Times New Roman"/>
              </w:rPr>
            </w:pPr>
            <w:r w:rsidRPr="003C33C0">
              <w:rPr>
                <w:rFonts w:ascii="Times New Roman" w:hAnsi="Times New Roman" w:cs="Times New Roman"/>
                <w:b/>
                <w:bCs/>
                <w:i/>
                <w:iCs/>
              </w:rPr>
              <w:t>41736545</w:t>
            </w:r>
          </w:p>
        </w:tc>
        <w:tc>
          <w:tcPr>
            <w:tcW w:w="106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B2D4F" w:rsidRPr="003C33C0" w:rsidRDefault="006B2D4F" w:rsidP="006B2D4F">
            <w:pPr>
              <w:rPr>
                <w:rFonts w:ascii="Times New Roman" w:hAnsi="Times New Roman" w:cs="Times New Roman"/>
              </w:rPr>
            </w:pPr>
            <w:r w:rsidRPr="003C33C0">
              <w:rPr>
                <w:rFonts w:ascii="Times New Roman" w:hAnsi="Times New Roman" w:cs="Times New Roman"/>
                <w:b/>
                <w:bCs/>
                <w:i/>
                <w:iCs/>
              </w:rPr>
              <w:t>nákladný</w:t>
            </w:r>
          </w:p>
        </w:tc>
        <w:tc>
          <w:tcPr>
            <w:tcW w:w="9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B2D4F" w:rsidRPr="003C33C0" w:rsidRDefault="006B2D4F" w:rsidP="006B2D4F">
            <w:pPr>
              <w:rPr>
                <w:rFonts w:ascii="Times New Roman" w:hAnsi="Times New Roman" w:cs="Times New Roman"/>
              </w:rPr>
            </w:pPr>
            <w:r w:rsidRPr="003C33C0">
              <w:rPr>
                <w:rFonts w:ascii="Times New Roman" w:hAnsi="Times New Roman" w:cs="Times New Roman"/>
                <w:b/>
                <w:bCs/>
                <w:i/>
                <w:iCs/>
              </w:rPr>
              <w:t>500</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B2D4F" w:rsidRPr="003C33C0" w:rsidRDefault="006B2D4F" w:rsidP="006B2D4F">
            <w:pPr>
              <w:rPr>
                <w:rFonts w:ascii="Times New Roman" w:hAnsi="Times New Roman" w:cs="Times New Roman"/>
              </w:rPr>
            </w:pPr>
            <w:proofErr w:type="spellStart"/>
            <w:r w:rsidRPr="003C33C0">
              <w:rPr>
                <w:rFonts w:ascii="Times New Roman" w:hAnsi="Times New Roman" w:cs="Times New Roman"/>
                <w:b/>
                <w:bCs/>
                <w:i/>
                <w:iCs/>
              </w:rPr>
              <w:t>Transporta</w:t>
            </w:r>
            <w:proofErr w:type="spellEnd"/>
            <w:r w:rsidRPr="003C33C0">
              <w:rPr>
                <w:rFonts w:ascii="Times New Roman" w:hAnsi="Times New Roman" w:cs="Times New Roman"/>
                <w:b/>
                <w:bCs/>
                <w:i/>
                <w:iCs/>
              </w:rPr>
              <w:t xml:space="preserve"> Praha</w:t>
            </w:r>
          </w:p>
        </w:tc>
        <w:tc>
          <w:tcPr>
            <w:tcW w:w="8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B2D4F" w:rsidRPr="003C33C0" w:rsidRDefault="006B2D4F" w:rsidP="006B2D4F">
            <w:pPr>
              <w:rPr>
                <w:rFonts w:ascii="Times New Roman" w:hAnsi="Times New Roman" w:cs="Times New Roman"/>
              </w:rPr>
            </w:pPr>
            <w:r w:rsidRPr="003C33C0">
              <w:rPr>
                <w:rFonts w:ascii="Times New Roman" w:hAnsi="Times New Roman" w:cs="Times New Roman"/>
                <w:b/>
                <w:bCs/>
                <w:i/>
                <w:iCs/>
              </w:rPr>
              <w:t>1973</w:t>
            </w:r>
          </w:p>
        </w:tc>
        <w:tc>
          <w:tcPr>
            <w:tcW w:w="276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B2D4F" w:rsidRPr="003C33C0" w:rsidRDefault="006B2D4F" w:rsidP="006B2D4F">
            <w:pPr>
              <w:rPr>
                <w:rFonts w:ascii="Times New Roman" w:hAnsi="Times New Roman" w:cs="Times New Roman"/>
              </w:rPr>
            </w:pPr>
            <w:r w:rsidRPr="003C33C0">
              <w:rPr>
                <w:rFonts w:ascii="Times New Roman" w:hAnsi="Times New Roman" w:cs="Times New Roman"/>
                <w:b/>
                <w:bCs/>
                <w:i/>
                <w:iCs/>
              </w:rPr>
              <w:t xml:space="preserve">Poliklinika stred, stavba so súpis. č. 273, postavená na parcele C-KN č. 631/10, katastrálne územie Brezno, LV č. 1432, vlastníctvo: Nemocnica s poliklinikou Brezno, </w:t>
            </w:r>
            <w:proofErr w:type="spellStart"/>
            <w:r w:rsidRPr="003C33C0">
              <w:rPr>
                <w:rFonts w:ascii="Times New Roman" w:hAnsi="Times New Roman" w:cs="Times New Roman"/>
                <w:b/>
                <w:bCs/>
                <w:i/>
                <w:iCs/>
              </w:rPr>
              <w:t>n.o</w:t>
            </w:r>
            <w:proofErr w:type="spellEnd"/>
            <w:r w:rsidRPr="003C33C0">
              <w:rPr>
                <w:rFonts w:ascii="Times New Roman" w:hAnsi="Times New Roman" w:cs="Times New Roman"/>
                <w:b/>
                <w:bCs/>
                <w:i/>
                <w:iCs/>
              </w:rPr>
              <w:t>.</w:t>
            </w:r>
          </w:p>
        </w:tc>
        <w:tc>
          <w:tcPr>
            <w:tcW w:w="82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B2D4F" w:rsidRPr="003C33C0" w:rsidRDefault="006B2D4F" w:rsidP="006B2D4F">
            <w:pPr>
              <w:rPr>
                <w:rFonts w:ascii="Times New Roman" w:hAnsi="Times New Roman" w:cs="Times New Roman"/>
              </w:rPr>
            </w:pPr>
            <w:r w:rsidRPr="003C33C0">
              <w:rPr>
                <w:rFonts w:ascii="Times New Roman" w:hAnsi="Times New Roman" w:cs="Times New Roman"/>
                <w:b/>
                <w:bCs/>
                <w:i/>
                <w:iCs/>
              </w:rPr>
              <w:t> </w:t>
            </w:r>
          </w:p>
          <w:p w:rsidR="006B2D4F" w:rsidRPr="003C33C0" w:rsidRDefault="006B2D4F" w:rsidP="006B2D4F">
            <w:pPr>
              <w:rPr>
                <w:rFonts w:ascii="Times New Roman" w:hAnsi="Times New Roman" w:cs="Times New Roman"/>
              </w:rPr>
            </w:pPr>
            <w:r w:rsidRPr="003C33C0">
              <w:rPr>
                <w:rFonts w:ascii="Times New Roman" w:hAnsi="Times New Roman" w:cs="Times New Roman"/>
                <w:b/>
                <w:bCs/>
                <w:i/>
                <w:iCs/>
              </w:rPr>
              <w:t>9</w:t>
            </w:r>
          </w:p>
        </w:tc>
      </w:tr>
    </w:tbl>
    <w:p w:rsidR="006B2D4F" w:rsidRDefault="006B2D4F" w:rsidP="006B2D4F">
      <w:pPr>
        <w:rPr>
          <w:rFonts w:ascii="Times New Roman" w:hAnsi="Times New Roman" w:cs="Times New Roman"/>
          <w:b/>
          <w:i/>
        </w:rPr>
      </w:pPr>
    </w:p>
    <w:p w:rsidR="006B2D4F" w:rsidRPr="003C33C0" w:rsidRDefault="006B2D4F" w:rsidP="006B2D4F">
      <w:pPr>
        <w:rPr>
          <w:rFonts w:ascii="Times New Roman" w:hAnsi="Times New Roman" w:cs="Times New Roman"/>
          <w:b/>
          <w:i/>
        </w:rPr>
      </w:pPr>
      <w:r>
        <w:rPr>
          <w:rFonts w:ascii="Times New Roman" w:hAnsi="Times New Roman" w:cs="Times New Roman"/>
          <w:b/>
          <w:i/>
        </w:rPr>
        <w:t>Šachta výťahu</w:t>
      </w:r>
    </w:p>
    <w:tbl>
      <w:tblPr>
        <w:tblStyle w:val="Mriekatabuky"/>
        <w:tblW w:w="0" w:type="auto"/>
        <w:tblLook w:val="04A0" w:firstRow="1" w:lastRow="0" w:firstColumn="1" w:lastColumn="0" w:noHBand="0" w:noVBand="1"/>
      </w:tblPr>
      <w:tblGrid>
        <w:gridCol w:w="3227"/>
        <w:gridCol w:w="5985"/>
      </w:tblGrid>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Strojovňa</w:t>
            </w:r>
          </w:p>
        </w:tc>
        <w:tc>
          <w:tcPr>
            <w:tcW w:w="5985" w:type="dxa"/>
          </w:tcPr>
          <w:p w:rsidR="006B2D4F" w:rsidRPr="003C33C0" w:rsidRDefault="006B2D4F" w:rsidP="006B2D4F">
            <w:pPr>
              <w:rPr>
                <w:rFonts w:ascii="Times New Roman" w:hAnsi="Times New Roman" w:cs="Times New Roman"/>
              </w:rPr>
            </w:pPr>
            <w:r w:rsidRPr="003C33C0">
              <w:rPr>
                <w:rFonts w:ascii="Times New Roman" w:hAnsi="Times New Roman" w:cs="Times New Roman"/>
              </w:rPr>
              <w:t>Áno</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Hlava šachty</w:t>
            </w:r>
          </w:p>
        </w:tc>
        <w:tc>
          <w:tcPr>
            <w:tcW w:w="5985" w:type="dxa"/>
          </w:tcPr>
          <w:p w:rsidR="006B2D4F" w:rsidRPr="003C33C0" w:rsidRDefault="006B2D4F" w:rsidP="006B2D4F">
            <w:pPr>
              <w:rPr>
                <w:rFonts w:ascii="Times New Roman" w:hAnsi="Times New Roman" w:cs="Times New Roman"/>
              </w:rPr>
            </w:pPr>
            <w:r w:rsidRPr="003C33C0">
              <w:rPr>
                <w:rFonts w:ascii="Times New Roman" w:hAnsi="Times New Roman" w:cs="Times New Roman"/>
              </w:rPr>
              <w:t>3 910 mm</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Zdvih</w:t>
            </w:r>
          </w:p>
        </w:tc>
        <w:tc>
          <w:tcPr>
            <w:tcW w:w="5985" w:type="dxa"/>
          </w:tcPr>
          <w:p w:rsidR="006B2D4F" w:rsidRPr="003C33C0" w:rsidRDefault="006B2D4F" w:rsidP="006B2D4F">
            <w:pPr>
              <w:rPr>
                <w:rFonts w:ascii="Times New Roman" w:hAnsi="Times New Roman" w:cs="Times New Roman"/>
              </w:rPr>
            </w:pPr>
            <w:r w:rsidRPr="003C33C0">
              <w:rPr>
                <w:rFonts w:ascii="Times New Roman" w:hAnsi="Times New Roman" w:cs="Times New Roman"/>
              </w:rPr>
              <w:t>27</w:t>
            </w:r>
            <w:r>
              <w:rPr>
                <w:rFonts w:ascii="Times New Roman" w:hAnsi="Times New Roman" w:cs="Times New Roman"/>
              </w:rPr>
              <w:t> </w:t>
            </w:r>
            <w:r w:rsidRPr="003C33C0">
              <w:rPr>
                <w:rFonts w:ascii="Times New Roman" w:hAnsi="Times New Roman" w:cs="Times New Roman"/>
              </w:rPr>
              <w:t>170</w:t>
            </w:r>
            <w:r>
              <w:rPr>
                <w:rFonts w:ascii="Times New Roman" w:hAnsi="Times New Roman" w:cs="Times New Roman"/>
              </w:rPr>
              <w:t xml:space="preserve"> </w:t>
            </w:r>
            <w:r w:rsidRPr="003C33C0">
              <w:rPr>
                <w:rFonts w:ascii="Times New Roman" w:hAnsi="Times New Roman" w:cs="Times New Roman"/>
              </w:rPr>
              <w:t>mm</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Priehlbeň</w:t>
            </w:r>
          </w:p>
        </w:tc>
        <w:tc>
          <w:tcPr>
            <w:tcW w:w="5985" w:type="dxa"/>
          </w:tcPr>
          <w:p w:rsidR="006B2D4F" w:rsidRPr="003C33C0" w:rsidRDefault="006B2D4F" w:rsidP="006B2D4F">
            <w:pPr>
              <w:rPr>
                <w:rFonts w:ascii="Times New Roman" w:hAnsi="Times New Roman" w:cs="Times New Roman"/>
              </w:rPr>
            </w:pPr>
            <w:r w:rsidRPr="003C33C0">
              <w:rPr>
                <w:rFonts w:ascii="Times New Roman" w:hAnsi="Times New Roman" w:cs="Times New Roman"/>
              </w:rPr>
              <w:t>1 160 mm</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Šírka šachty</w:t>
            </w:r>
          </w:p>
        </w:tc>
        <w:tc>
          <w:tcPr>
            <w:tcW w:w="5985" w:type="dxa"/>
          </w:tcPr>
          <w:p w:rsidR="006B2D4F" w:rsidRPr="003C33C0" w:rsidRDefault="006B2D4F" w:rsidP="006B2D4F">
            <w:pPr>
              <w:rPr>
                <w:rFonts w:ascii="Times New Roman" w:hAnsi="Times New Roman" w:cs="Times New Roman"/>
              </w:rPr>
            </w:pPr>
            <w:r w:rsidRPr="003C33C0">
              <w:rPr>
                <w:rFonts w:ascii="Times New Roman" w:hAnsi="Times New Roman" w:cs="Times New Roman"/>
              </w:rPr>
              <w:t>2</w:t>
            </w:r>
            <w:r>
              <w:rPr>
                <w:rFonts w:ascii="Times New Roman" w:hAnsi="Times New Roman" w:cs="Times New Roman"/>
              </w:rPr>
              <w:t xml:space="preserve"> </w:t>
            </w:r>
            <w:r w:rsidRPr="003C33C0">
              <w:rPr>
                <w:rFonts w:ascii="Times New Roman" w:hAnsi="Times New Roman" w:cs="Times New Roman"/>
              </w:rPr>
              <w:t>365 mm</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Hĺbka šachty</w:t>
            </w:r>
          </w:p>
        </w:tc>
        <w:tc>
          <w:tcPr>
            <w:tcW w:w="5985" w:type="dxa"/>
          </w:tcPr>
          <w:p w:rsidR="006B2D4F" w:rsidRPr="003C33C0" w:rsidRDefault="006B2D4F" w:rsidP="006B2D4F">
            <w:pPr>
              <w:rPr>
                <w:rFonts w:ascii="Times New Roman" w:hAnsi="Times New Roman" w:cs="Times New Roman"/>
              </w:rPr>
            </w:pPr>
            <w:r w:rsidRPr="003C33C0">
              <w:rPr>
                <w:rFonts w:ascii="Times New Roman" w:hAnsi="Times New Roman" w:cs="Times New Roman"/>
              </w:rPr>
              <w:t>2</w:t>
            </w:r>
            <w:r>
              <w:rPr>
                <w:rFonts w:ascii="Times New Roman" w:hAnsi="Times New Roman" w:cs="Times New Roman"/>
              </w:rPr>
              <w:t xml:space="preserve"> </w:t>
            </w:r>
            <w:r w:rsidRPr="003C33C0">
              <w:rPr>
                <w:rFonts w:ascii="Times New Roman" w:hAnsi="Times New Roman" w:cs="Times New Roman"/>
              </w:rPr>
              <w:t>655 mm</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Počet staníc</w:t>
            </w:r>
          </w:p>
        </w:tc>
        <w:tc>
          <w:tcPr>
            <w:tcW w:w="5985" w:type="dxa"/>
          </w:tcPr>
          <w:p w:rsidR="006B2D4F" w:rsidRPr="003C33C0" w:rsidRDefault="006B2D4F" w:rsidP="006B2D4F">
            <w:pPr>
              <w:rPr>
                <w:rFonts w:ascii="Times New Roman" w:hAnsi="Times New Roman" w:cs="Times New Roman"/>
              </w:rPr>
            </w:pPr>
            <w:r w:rsidRPr="003C33C0">
              <w:rPr>
                <w:rFonts w:ascii="Times New Roman" w:hAnsi="Times New Roman" w:cs="Times New Roman"/>
              </w:rPr>
              <w:t>9</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Prechodné stanice</w:t>
            </w:r>
          </w:p>
        </w:tc>
        <w:tc>
          <w:tcPr>
            <w:tcW w:w="5985" w:type="dxa"/>
          </w:tcPr>
          <w:p w:rsidR="006B2D4F" w:rsidRPr="003C33C0" w:rsidRDefault="006B2D4F" w:rsidP="006B2D4F">
            <w:pPr>
              <w:rPr>
                <w:rFonts w:ascii="Times New Roman" w:hAnsi="Times New Roman" w:cs="Times New Roman"/>
              </w:rPr>
            </w:pPr>
            <w:r w:rsidRPr="003C33C0">
              <w:rPr>
                <w:rFonts w:ascii="Times New Roman" w:hAnsi="Times New Roman" w:cs="Times New Roman"/>
              </w:rPr>
              <w:t>Nie</w:t>
            </w:r>
          </w:p>
        </w:tc>
      </w:tr>
    </w:tbl>
    <w:p w:rsidR="006B2D4F" w:rsidRPr="003C33C0" w:rsidRDefault="006B2D4F" w:rsidP="006B2D4F">
      <w:pPr>
        <w:rPr>
          <w:rFonts w:ascii="Times New Roman" w:hAnsi="Times New Roman" w:cs="Times New Roman"/>
        </w:rPr>
      </w:pPr>
    </w:p>
    <w:p w:rsidR="006B2D4F" w:rsidRPr="003C33C0" w:rsidRDefault="006B2D4F" w:rsidP="006B2D4F">
      <w:pPr>
        <w:rPr>
          <w:rFonts w:ascii="Times New Roman" w:hAnsi="Times New Roman" w:cs="Times New Roman"/>
          <w:b/>
        </w:rPr>
      </w:pPr>
      <w:r w:rsidRPr="003C33C0">
        <w:rPr>
          <w:rFonts w:ascii="Times New Roman" w:hAnsi="Times New Roman" w:cs="Times New Roman"/>
          <w:b/>
        </w:rPr>
        <w:t xml:space="preserve">Požadované riešenie </w:t>
      </w:r>
    </w:p>
    <w:tbl>
      <w:tblPr>
        <w:tblStyle w:val="Mriekatabuky"/>
        <w:tblW w:w="0" w:type="auto"/>
        <w:tblLook w:val="04A0" w:firstRow="1" w:lastRow="0" w:firstColumn="1" w:lastColumn="0" w:noHBand="0" w:noVBand="1"/>
      </w:tblPr>
      <w:tblGrid>
        <w:gridCol w:w="3227"/>
        <w:gridCol w:w="5985"/>
      </w:tblGrid>
      <w:tr w:rsidR="006B2D4F" w:rsidRPr="003C33C0" w:rsidTr="006B2D4F">
        <w:tc>
          <w:tcPr>
            <w:tcW w:w="3227" w:type="dxa"/>
            <w:shd w:val="clear" w:color="auto" w:fill="E4F4DF" w:themeFill="accent5" w:themeFillTint="33"/>
          </w:tcPr>
          <w:p w:rsidR="006B2D4F" w:rsidRDefault="006B2D4F" w:rsidP="006B2D4F">
            <w:pPr>
              <w:rPr>
                <w:rFonts w:ascii="Times New Roman" w:hAnsi="Times New Roman" w:cs="Times New Roman"/>
              </w:rPr>
            </w:pPr>
            <w:r w:rsidRPr="003C33C0">
              <w:rPr>
                <w:rFonts w:ascii="Times New Roman" w:hAnsi="Times New Roman" w:cs="Times New Roman"/>
              </w:rPr>
              <w:t>Požadované predpisy a</w:t>
            </w:r>
            <w:r>
              <w:rPr>
                <w:rFonts w:ascii="Times New Roman" w:hAnsi="Times New Roman" w:cs="Times New Roman"/>
              </w:rPr>
              <w:t> </w:t>
            </w:r>
            <w:r w:rsidRPr="003C33C0">
              <w:rPr>
                <w:rFonts w:ascii="Times New Roman" w:hAnsi="Times New Roman" w:cs="Times New Roman"/>
              </w:rPr>
              <w:t>normy</w:t>
            </w:r>
          </w:p>
          <w:p w:rsidR="006B2D4F" w:rsidRDefault="006B2D4F" w:rsidP="006B2D4F">
            <w:pPr>
              <w:rPr>
                <w:rFonts w:ascii="Times New Roman" w:hAnsi="Times New Roman" w:cs="Times New Roman"/>
              </w:rPr>
            </w:pPr>
          </w:p>
          <w:p w:rsidR="006B2D4F" w:rsidRDefault="006B2D4F" w:rsidP="006B2D4F">
            <w:pPr>
              <w:rPr>
                <w:rFonts w:ascii="Times New Roman" w:hAnsi="Times New Roman" w:cs="Times New Roman"/>
              </w:rPr>
            </w:pPr>
          </w:p>
          <w:p w:rsidR="006B2D4F" w:rsidRDefault="006B2D4F" w:rsidP="006B2D4F">
            <w:pPr>
              <w:rPr>
                <w:rFonts w:ascii="Times New Roman" w:hAnsi="Times New Roman" w:cs="Times New Roman"/>
              </w:rPr>
            </w:pPr>
          </w:p>
          <w:p w:rsidR="006B2D4F" w:rsidRDefault="006B2D4F" w:rsidP="006B2D4F">
            <w:pPr>
              <w:rPr>
                <w:rFonts w:ascii="Times New Roman" w:hAnsi="Times New Roman" w:cs="Times New Roman"/>
              </w:rPr>
            </w:pPr>
          </w:p>
          <w:p w:rsidR="006B2D4F" w:rsidRPr="003C33C0" w:rsidRDefault="006B2D4F" w:rsidP="006B2D4F">
            <w:pPr>
              <w:rPr>
                <w:rFonts w:ascii="Times New Roman" w:hAnsi="Times New Roman" w:cs="Times New Roman"/>
              </w:rPr>
            </w:pPr>
            <w:r>
              <w:rPr>
                <w:rFonts w:ascii="Times New Roman" w:hAnsi="Times New Roman" w:cs="Times New Roman"/>
              </w:rPr>
              <w:t>Spresnenia vyhotovenia</w:t>
            </w:r>
          </w:p>
        </w:tc>
        <w:tc>
          <w:tcPr>
            <w:tcW w:w="5985" w:type="dxa"/>
          </w:tcPr>
          <w:p w:rsidR="006B2D4F" w:rsidRPr="00A75EE5" w:rsidRDefault="006B2D4F" w:rsidP="006B2D4F">
            <w:pPr>
              <w:rPr>
                <w:rFonts w:ascii="Times New Roman" w:hAnsi="Times New Roman" w:cs="Times New Roman"/>
              </w:rPr>
            </w:pPr>
            <w:r w:rsidRPr="00A75EE5">
              <w:rPr>
                <w:rFonts w:ascii="Times New Roman" w:hAnsi="Times New Roman" w:cs="Times New Roman"/>
              </w:rPr>
              <w:t xml:space="preserve">Výťah vyhotovený úplne a bez právnych </w:t>
            </w:r>
            <w:proofErr w:type="spellStart"/>
            <w:r w:rsidRPr="00A75EE5">
              <w:rPr>
                <w:rFonts w:ascii="Times New Roman" w:hAnsi="Times New Roman" w:cs="Times New Roman"/>
              </w:rPr>
              <w:t>vád</w:t>
            </w:r>
            <w:proofErr w:type="spellEnd"/>
            <w:r w:rsidRPr="00A75EE5">
              <w:rPr>
                <w:rFonts w:ascii="Times New Roman" w:hAnsi="Times New Roman" w:cs="Times New Roman"/>
              </w:rPr>
              <w:t>.</w:t>
            </w:r>
          </w:p>
          <w:p w:rsidR="006B2D4F" w:rsidRPr="00A75EE5" w:rsidRDefault="006B2D4F" w:rsidP="006B2D4F">
            <w:pPr>
              <w:rPr>
                <w:rFonts w:ascii="Times New Roman" w:hAnsi="Times New Roman" w:cs="Times New Roman"/>
              </w:rPr>
            </w:pPr>
            <w:r w:rsidRPr="00A75EE5">
              <w:rPr>
                <w:rFonts w:ascii="Times New Roman" w:hAnsi="Times New Roman" w:cs="Times New Roman"/>
              </w:rPr>
              <w:t>Požaduje sa najmä splnenie</w:t>
            </w:r>
            <w:r>
              <w:rPr>
                <w:rFonts w:ascii="Times New Roman" w:hAnsi="Times New Roman" w:cs="Times New Roman"/>
              </w:rPr>
              <w:t>:</w:t>
            </w:r>
          </w:p>
          <w:p w:rsidR="006B2D4F" w:rsidRPr="00A75EE5" w:rsidRDefault="006B2D4F" w:rsidP="006B2D4F">
            <w:pPr>
              <w:rPr>
                <w:rFonts w:ascii="Times New Roman" w:hAnsi="Times New Roman" w:cs="Times New Roman"/>
              </w:rPr>
            </w:pPr>
            <w:r w:rsidRPr="00A75EE5">
              <w:rPr>
                <w:rFonts w:ascii="Times New Roman" w:hAnsi="Times New Roman" w:cs="Times New Roman"/>
              </w:rPr>
              <w:t xml:space="preserve">Nariadenia vlády 235/2015 </w:t>
            </w:r>
            <w:proofErr w:type="spellStart"/>
            <w:r w:rsidRPr="00A75EE5">
              <w:rPr>
                <w:rFonts w:ascii="Times New Roman" w:hAnsi="Times New Roman" w:cs="Times New Roman"/>
              </w:rPr>
              <w:t>Z.z</w:t>
            </w:r>
            <w:proofErr w:type="spellEnd"/>
            <w:r w:rsidRPr="00A75EE5">
              <w:rPr>
                <w:rFonts w:ascii="Times New Roman" w:hAnsi="Times New Roman" w:cs="Times New Roman"/>
              </w:rPr>
              <w:t xml:space="preserve">., Nariadenia vlády 127/2016 </w:t>
            </w:r>
            <w:proofErr w:type="spellStart"/>
            <w:r w:rsidRPr="00A75EE5">
              <w:rPr>
                <w:rFonts w:ascii="Times New Roman" w:hAnsi="Times New Roman" w:cs="Times New Roman"/>
              </w:rPr>
              <w:t>Z.z</w:t>
            </w:r>
            <w:proofErr w:type="spellEnd"/>
            <w:r w:rsidRPr="00A75EE5">
              <w:rPr>
                <w:rFonts w:ascii="Times New Roman" w:hAnsi="Times New Roman" w:cs="Times New Roman"/>
              </w:rPr>
              <w:t xml:space="preserve">., Nariadenia vlády 148/2016 </w:t>
            </w:r>
            <w:proofErr w:type="spellStart"/>
            <w:r w:rsidRPr="00A75EE5">
              <w:rPr>
                <w:rFonts w:ascii="Times New Roman" w:hAnsi="Times New Roman" w:cs="Times New Roman"/>
              </w:rPr>
              <w:t>Z.z</w:t>
            </w:r>
            <w:proofErr w:type="spellEnd"/>
            <w:r w:rsidRPr="00A75EE5">
              <w:rPr>
                <w:rFonts w:ascii="Times New Roman" w:hAnsi="Times New Roman" w:cs="Times New Roman"/>
              </w:rPr>
              <w:t>.,  noriem STN EN 81-20, STN EN 81-50.</w:t>
            </w:r>
          </w:p>
          <w:p w:rsidR="006B2D4F" w:rsidRPr="00A75EE5" w:rsidRDefault="006B2D4F" w:rsidP="006B2D4F">
            <w:pPr>
              <w:rPr>
                <w:rFonts w:ascii="Times New Roman" w:hAnsi="Times New Roman" w:cs="Times New Roman"/>
              </w:rPr>
            </w:pPr>
            <w:r w:rsidRPr="00A75EE5">
              <w:rPr>
                <w:rFonts w:ascii="Times New Roman" w:hAnsi="Times New Roman" w:cs="Times New Roman"/>
              </w:rPr>
              <w:t>Požaduje sa odolnosť a funkčnosť pri zaplavenej priehlbni.</w:t>
            </w:r>
          </w:p>
          <w:p w:rsidR="006B2D4F" w:rsidRPr="00A75EE5" w:rsidRDefault="006B2D4F" w:rsidP="006B2D4F">
            <w:pPr>
              <w:rPr>
                <w:rFonts w:ascii="Times New Roman" w:hAnsi="Times New Roman" w:cs="Times New Roman"/>
              </w:rPr>
            </w:pPr>
            <w:r w:rsidRPr="00A75EE5">
              <w:rPr>
                <w:rFonts w:ascii="Times New Roman" w:hAnsi="Times New Roman" w:cs="Times New Roman"/>
              </w:rPr>
              <w:t>Pri zaplavenej priehlbni sa nepožaduje jazda  do spodnej stanice.</w:t>
            </w:r>
          </w:p>
          <w:p w:rsidR="006B2D4F" w:rsidRPr="00A75EE5" w:rsidRDefault="006B2D4F" w:rsidP="006B2D4F">
            <w:pPr>
              <w:rPr>
                <w:rFonts w:ascii="Times New Roman" w:hAnsi="Times New Roman" w:cs="Times New Roman"/>
              </w:rPr>
            </w:pPr>
            <w:r w:rsidRPr="00A75EE5">
              <w:rPr>
                <w:rFonts w:ascii="Times New Roman" w:hAnsi="Times New Roman" w:cs="Times New Roman"/>
              </w:rPr>
              <w:t xml:space="preserve">Osobitne požadujeme,  aby  dodávateľ prevzal povinnosti dodávateľa výťahu v zmysle §7 nariadenia vlády 235/2015 </w:t>
            </w:r>
            <w:proofErr w:type="spellStart"/>
            <w:r w:rsidRPr="00A75EE5">
              <w:rPr>
                <w:rFonts w:ascii="Times New Roman" w:hAnsi="Times New Roman" w:cs="Times New Roman"/>
              </w:rPr>
              <w:t>Z.z</w:t>
            </w:r>
            <w:proofErr w:type="spellEnd"/>
            <w:r w:rsidRPr="00A75EE5">
              <w:rPr>
                <w:rFonts w:ascii="Times New Roman" w:hAnsi="Times New Roman" w:cs="Times New Roman"/>
              </w:rPr>
              <w:t>.</w:t>
            </w:r>
          </w:p>
          <w:p w:rsidR="006B2D4F" w:rsidRPr="00A75EE5" w:rsidRDefault="006B2D4F" w:rsidP="006B2D4F">
            <w:pPr>
              <w:rPr>
                <w:rFonts w:ascii="Times New Roman" w:hAnsi="Times New Roman" w:cs="Times New Roman"/>
              </w:rPr>
            </w:pPr>
            <w:r w:rsidRPr="00A75EE5">
              <w:rPr>
                <w:rFonts w:ascii="Times New Roman" w:hAnsi="Times New Roman" w:cs="Times New Roman"/>
              </w:rPr>
              <w:t>Technológia musí byť vymenená kompletne vrátane vodidiel.</w:t>
            </w:r>
          </w:p>
          <w:p w:rsidR="006B2D4F" w:rsidRPr="003C33C0" w:rsidRDefault="006B2D4F" w:rsidP="006B2D4F">
            <w:pPr>
              <w:rPr>
                <w:rFonts w:ascii="Times New Roman" w:hAnsi="Times New Roman" w:cs="Times New Roman"/>
              </w:rPr>
            </w:pPr>
            <w:r w:rsidRPr="00A75EE5">
              <w:rPr>
                <w:rFonts w:ascii="Times New Roman" w:hAnsi="Times New Roman" w:cs="Times New Roman"/>
              </w:rPr>
              <w:t>Demontáž pôvodného výťahu nesmie začať pred kompletnou dodávkou materiálu nového výťahu na miesto montáže.</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Kabína</w:t>
            </w:r>
          </w:p>
        </w:tc>
        <w:tc>
          <w:tcPr>
            <w:tcW w:w="5985" w:type="dxa"/>
          </w:tcPr>
          <w:p w:rsidR="006B2D4F" w:rsidRPr="00362590" w:rsidRDefault="006B2D4F" w:rsidP="006B2D4F">
            <w:pPr>
              <w:rPr>
                <w:rFonts w:ascii="Times New Roman" w:hAnsi="Times New Roman" w:cs="Times New Roman"/>
              </w:rPr>
            </w:pPr>
            <w:r w:rsidRPr="00362590">
              <w:rPr>
                <w:rFonts w:ascii="Times New Roman" w:hAnsi="Times New Roman" w:cs="Times New Roman"/>
              </w:rPr>
              <w:t>Vyhotovenie pre osoby s obmedzenou schopnosťou pohybu a orientácie</w:t>
            </w:r>
          </w:p>
          <w:p w:rsidR="006B2D4F" w:rsidRDefault="006B2D4F" w:rsidP="006B2D4F">
            <w:pPr>
              <w:rPr>
                <w:rFonts w:ascii="Times New Roman" w:hAnsi="Times New Roman" w:cs="Times New Roman"/>
              </w:rPr>
            </w:pPr>
            <w:r w:rsidRPr="00362590">
              <w:rPr>
                <w:rFonts w:ascii="Times New Roman" w:hAnsi="Times New Roman" w:cs="Times New Roman"/>
              </w:rPr>
              <w:t xml:space="preserve">(Dvojité </w:t>
            </w:r>
            <w:proofErr w:type="spellStart"/>
            <w:r w:rsidRPr="00362590">
              <w:rPr>
                <w:rFonts w:ascii="Times New Roman" w:hAnsi="Times New Roman" w:cs="Times New Roman"/>
              </w:rPr>
              <w:t>madlo</w:t>
            </w:r>
            <w:proofErr w:type="spellEnd"/>
            <w:r w:rsidRPr="00362590">
              <w:rPr>
                <w:rFonts w:ascii="Times New Roman" w:hAnsi="Times New Roman" w:cs="Times New Roman"/>
              </w:rPr>
              <w:t xml:space="preserve"> po obvode, sklopné sedadlo, </w:t>
            </w:r>
            <w:proofErr w:type="spellStart"/>
            <w:r w:rsidRPr="00362590">
              <w:rPr>
                <w:rFonts w:ascii="Times New Roman" w:hAnsi="Times New Roman" w:cs="Times New Roman"/>
              </w:rPr>
              <w:t>brailovo</w:t>
            </w:r>
            <w:proofErr w:type="spellEnd"/>
            <w:r w:rsidRPr="00362590">
              <w:rPr>
                <w:rFonts w:ascii="Times New Roman" w:hAnsi="Times New Roman" w:cs="Times New Roman"/>
              </w:rPr>
              <w:t xml:space="preserve"> písmo, hlásenie staníc)</w:t>
            </w:r>
          </w:p>
          <w:p w:rsidR="006B2D4F" w:rsidRPr="00582D5F" w:rsidRDefault="006B2D4F" w:rsidP="006B2D4F">
            <w:pPr>
              <w:rPr>
                <w:rFonts w:ascii="Times New Roman" w:hAnsi="Times New Roman" w:cs="Times New Roman"/>
                <w:color w:val="FF0000"/>
              </w:rPr>
            </w:pPr>
            <w:r w:rsidRPr="00582D5F">
              <w:rPr>
                <w:rFonts w:ascii="Times New Roman" w:hAnsi="Times New Roman" w:cs="Times New Roman"/>
              </w:rPr>
              <w:t xml:space="preserve">Pri vstupe do kabíny, pod stropom,  uzavretý </w:t>
            </w:r>
            <w:proofErr w:type="spellStart"/>
            <w:r w:rsidRPr="00582D5F">
              <w:rPr>
                <w:rFonts w:ascii="Times New Roman" w:hAnsi="Times New Roman" w:cs="Times New Roman"/>
              </w:rPr>
              <w:t>germicídny</w:t>
            </w:r>
            <w:proofErr w:type="spellEnd"/>
            <w:r w:rsidRPr="00582D5F">
              <w:rPr>
                <w:rFonts w:ascii="Times New Roman" w:hAnsi="Times New Roman" w:cs="Times New Roman"/>
              </w:rPr>
              <w:t xml:space="preserve"> žiarič použiteľný za prítomnosti ľudí.  </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Kabína rozmer (š x h x v)</w:t>
            </w:r>
          </w:p>
        </w:tc>
        <w:tc>
          <w:tcPr>
            <w:tcW w:w="5985" w:type="dxa"/>
          </w:tcPr>
          <w:p w:rsidR="006B2D4F" w:rsidRPr="003C33C0" w:rsidRDefault="006B2D4F" w:rsidP="006B2D4F">
            <w:pPr>
              <w:rPr>
                <w:rFonts w:ascii="Times New Roman" w:hAnsi="Times New Roman" w:cs="Times New Roman"/>
              </w:rPr>
            </w:pPr>
            <w:r w:rsidRPr="0021321C">
              <w:rPr>
                <w:rFonts w:ascii="Times New Roman" w:hAnsi="Times New Roman" w:cs="Times New Roman"/>
              </w:rPr>
              <w:t>1500 x 2350 x 2150</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lastRenderedPageBreak/>
              <w:t>Steny, strop kabíny</w:t>
            </w:r>
          </w:p>
        </w:tc>
        <w:tc>
          <w:tcPr>
            <w:tcW w:w="5985" w:type="dxa"/>
          </w:tcPr>
          <w:p w:rsidR="006B2D4F" w:rsidRPr="00582D5F" w:rsidRDefault="006B2D4F" w:rsidP="006B2D4F">
            <w:pPr>
              <w:rPr>
                <w:rFonts w:ascii="Times New Roman" w:hAnsi="Times New Roman" w:cs="Times New Roman"/>
              </w:rPr>
            </w:pPr>
            <w:proofErr w:type="spellStart"/>
            <w:r w:rsidRPr="00582D5F">
              <w:rPr>
                <w:rFonts w:ascii="Times New Roman" w:hAnsi="Times New Roman" w:cs="Times New Roman"/>
              </w:rPr>
              <w:t>Nerez</w:t>
            </w:r>
            <w:proofErr w:type="spellEnd"/>
            <w:r w:rsidRPr="00582D5F">
              <w:rPr>
                <w:rFonts w:ascii="Times New Roman" w:hAnsi="Times New Roman" w:cs="Times New Roman"/>
              </w:rPr>
              <w:t xml:space="preserve"> brúsená</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Ovládací panel v kabíne</w:t>
            </w:r>
          </w:p>
        </w:tc>
        <w:tc>
          <w:tcPr>
            <w:tcW w:w="5985" w:type="dxa"/>
          </w:tcPr>
          <w:p w:rsidR="006B2D4F" w:rsidRPr="00582D5F" w:rsidRDefault="006B2D4F" w:rsidP="006B2D4F">
            <w:pPr>
              <w:rPr>
                <w:rFonts w:ascii="Times New Roman" w:hAnsi="Times New Roman" w:cs="Times New Roman"/>
              </w:rPr>
            </w:pPr>
            <w:proofErr w:type="spellStart"/>
            <w:r w:rsidRPr="00582D5F">
              <w:rPr>
                <w:rFonts w:ascii="Times New Roman" w:hAnsi="Times New Roman" w:cs="Times New Roman"/>
              </w:rPr>
              <w:t>Nerez</w:t>
            </w:r>
            <w:proofErr w:type="spellEnd"/>
            <w:r w:rsidRPr="00582D5F">
              <w:rPr>
                <w:rFonts w:ascii="Times New Roman" w:hAnsi="Times New Roman" w:cs="Times New Roman"/>
              </w:rPr>
              <w:t xml:space="preserve"> leštená, polohová signalizácia</w:t>
            </w:r>
          </w:p>
          <w:p w:rsidR="006B2D4F" w:rsidRPr="00582D5F" w:rsidRDefault="006B2D4F" w:rsidP="006B2D4F">
            <w:pPr>
              <w:rPr>
                <w:rFonts w:ascii="Times New Roman" w:hAnsi="Times New Roman" w:cs="Times New Roman"/>
              </w:rPr>
            </w:pPr>
            <w:r w:rsidRPr="00582D5F">
              <w:rPr>
                <w:rFonts w:ascii="Times New Roman" w:hAnsi="Times New Roman" w:cs="Times New Roman"/>
              </w:rPr>
              <w:t>Tlačidlo otvorenia/zatvorenia dverí</w:t>
            </w:r>
          </w:p>
          <w:p w:rsidR="006B2D4F" w:rsidRPr="00582D5F" w:rsidRDefault="006B2D4F" w:rsidP="006B2D4F">
            <w:pPr>
              <w:rPr>
                <w:rFonts w:ascii="Times New Roman" w:hAnsi="Times New Roman" w:cs="Times New Roman"/>
              </w:rPr>
            </w:pPr>
            <w:r w:rsidRPr="00582D5F">
              <w:rPr>
                <w:rFonts w:ascii="Times New Roman" w:hAnsi="Times New Roman" w:cs="Times New Roman"/>
              </w:rPr>
              <w:t>Tlačidlo ventilátor</w:t>
            </w:r>
          </w:p>
          <w:p w:rsidR="006B2D4F" w:rsidRPr="00582D5F" w:rsidRDefault="006B2D4F" w:rsidP="006B2D4F">
            <w:pPr>
              <w:rPr>
                <w:rFonts w:ascii="Times New Roman" w:hAnsi="Times New Roman" w:cs="Times New Roman"/>
              </w:rPr>
            </w:pPr>
            <w:r w:rsidRPr="00582D5F">
              <w:rPr>
                <w:rFonts w:ascii="Times New Roman" w:hAnsi="Times New Roman" w:cs="Times New Roman"/>
              </w:rPr>
              <w:t>Kľúč prednostnej jazdy</w:t>
            </w:r>
          </w:p>
          <w:p w:rsidR="006B2D4F" w:rsidRPr="00582D5F" w:rsidRDefault="006B2D4F" w:rsidP="006B2D4F">
            <w:pPr>
              <w:rPr>
                <w:rFonts w:ascii="Times New Roman" w:hAnsi="Times New Roman" w:cs="Times New Roman"/>
              </w:rPr>
            </w:pPr>
            <w:r w:rsidRPr="00582D5F">
              <w:rPr>
                <w:rFonts w:ascii="Times New Roman" w:hAnsi="Times New Roman" w:cs="Times New Roman"/>
              </w:rPr>
              <w:t>Blokovanie RFID čipom</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Podlaha kabíny</w:t>
            </w:r>
          </w:p>
        </w:tc>
        <w:tc>
          <w:tcPr>
            <w:tcW w:w="5985" w:type="dxa"/>
          </w:tcPr>
          <w:p w:rsidR="006B2D4F" w:rsidRPr="00582D5F" w:rsidRDefault="006B2D4F" w:rsidP="006B2D4F">
            <w:pPr>
              <w:rPr>
                <w:rFonts w:ascii="Times New Roman" w:hAnsi="Times New Roman" w:cs="Times New Roman"/>
              </w:rPr>
            </w:pPr>
            <w:r w:rsidRPr="00582D5F">
              <w:rPr>
                <w:rFonts w:ascii="Times New Roman" w:hAnsi="Times New Roman" w:cs="Times New Roman"/>
              </w:rPr>
              <w:t>Protišmyková, sivá</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Kabínové Dvere</w:t>
            </w:r>
          </w:p>
        </w:tc>
        <w:tc>
          <w:tcPr>
            <w:tcW w:w="5985" w:type="dxa"/>
          </w:tcPr>
          <w:p w:rsidR="006B2D4F" w:rsidRPr="00582D5F" w:rsidRDefault="006B2D4F" w:rsidP="006B2D4F">
            <w:pPr>
              <w:rPr>
                <w:rFonts w:ascii="Times New Roman" w:hAnsi="Times New Roman" w:cs="Times New Roman"/>
              </w:rPr>
            </w:pPr>
            <w:r w:rsidRPr="00582D5F">
              <w:rPr>
                <w:rFonts w:ascii="Times New Roman" w:hAnsi="Times New Roman" w:cs="Times New Roman"/>
              </w:rPr>
              <w:t>Rozmer 1100/2000, automatické</w:t>
            </w:r>
          </w:p>
          <w:p w:rsidR="006B2D4F" w:rsidRPr="00582D5F" w:rsidRDefault="006B2D4F" w:rsidP="006B2D4F">
            <w:pPr>
              <w:rPr>
                <w:rFonts w:ascii="Times New Roman" w:hAnsi="Times New Roman" w:cs="Times New Roman"/>
              </w:rPr>
            </w:pPr>
            <w:proofErr w:type="spellStart"/>
            <w:r w:rsidRPr="00582D5F">
              <w:rPr>
                <w:rFonts w:ascii="Times New Roman" w:hAnsi="Times New Roman" w:cs="Times New Roman"/>
              </w:rPr>
              <w:t>Nerez</w:t>
            </w:r>
            <w:proofErr w:type="spellEnd"/>
            <w:r w:rsidRPr="00582D5F">
              <w:rPr>
                <w:rFonts w:ascii="Times New Roman" w:hAnsi="Times New Roman" w:cs="Times New Roman"/>
              </w:rPr>
              <w:t xml:space="preserve"> brúsená</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Šachtové Dvere</w:t>
            </w:r>
          </w:p>
        </w:tc>
        <w:tc>
          <w:tcPr>
            <w:tcW w:w="5985" w:type="dxa"/>
          </w:tcPr>
          <w:p w:rsidR="006B2D4F" w:rsidRPr="00582D5F" w:rsidRDefault="006B2D4F" w:rsidP="006B2D4F">
            <w:pPr>
              <w:rPr>
                <w:rFonts w:ascii="Times New Roman" w:hAnsi="Times New Roman" w:cs="Times New Roman"/>
              </w:rPr>
            </w:pPr>
            <w:r w:rsidRPr="00582D5F">
              <w:rPr>
                <w:rFonts w:ascii="Times New Roman" w:hAnsi="Times New Roman" w:cs="Times New Roman"/>
              </w:rPr>
              <w:t>Rozmer 1100/2000 automatické</w:t>
            </w:r>
          </w:p>
          <w:p w:rsidR="006B2D4F" w:rsidRPr="00582D5F" w:rsidRDefault="006B2D4F" w:rsidP="006B2D4F">
            <w:pPr>
              <w:rPr>
                <w:rFonts w:ascii="Times New Roman" w:hAnsi="Times New Roman" w:cs="Times New Roman"/>
              </w:rPr>
            </w:pPr>
            <w:proofErr w:type="spellStart"/>
            <w:r w:rsidRPr="00582D5F">
              <w:rPr>
                <w:rFonts w:ascii="Times New Roman" w:hAnsi="Times New Roman" w:cs="Times New Roman"/>
              </w:rPr>
              <w:t>Nerez</w:t>
            </w:r>
            <w:proofErr w:type="spellEnd"/>
            <w:r w:rsidRPr="00582D5F">
              <w:rPr>
                <w:rFonts w:ascii="Times New Roman" w:hAnsi="Times New Roman" w:cs="Times New Roman"/>
              </w:rPr>
              <w:t xml:space="preserve"> brúsená </w:t>
            </w:r>
          </w:p>
          <w:p w:rsidR="006B2D4F" w:rsidRPr="00582D5F" w:rsidRDefault="006B2D4F" w:rsidP="006B2D4F">
            <w:pPr>
              <w:rPr>
                <w:rFonts w:ascii="Times New Roman" w:hAnsi="Times New Roman" w:cs="Times New Roman"/>
              </w:rPr>
            </w:pPr>
            <w:r w:rsidRPr="00582D5F">
              <w:rPr>
                <w:rFonts w:ascii="Times New Roman" w:hAnsi="Times New Roman" w:cs="Times New Roman"/>
              </w:rPr>
              <w:t>Požiarna odolnosť  EW30</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proofErr w:type="spellStart"/>
            <w:r w:rsidRPr="003C33C0">
              <w:rPr>
                <w:rFonts w:ascii="Times New Roman" w:hAnsi="Times New Roman" w:cs="Times New Roman"/>
              </w:rPr>
              <w:t>Privolávače</w:t>
            </w:r>
            <w:proofErr w:type="spellEnd"/>
            <w:r w:rsidRPr="003C33C0">
              <w:rPr>
                <w:rFonts w:ascii="Times New Roman" w:hAnsi="Times New Roman" w:cs="Times New Roman"/>
              </w:rPr>
              <w:t xml:space="preserve"> nástupíšť</w:t>
            </w:r>
          </w:p>
        </w:tc>
        <w:tc>
          <w:tcPr>
            <w:tcW w:w="5985" w:type="dxa"/>
          </w:tcPr>
          <w:p w:rsidR="006B2D4F" w:rsidRPr="00582D5F" w:rsidRDefault="006B2D4F" w:rsidP="006B2D4F">
            <w:pPr>
              <w:rPr>
                <w:rFonts w:ascii="Times New Roman" w:hAnsi="Times New Roman" w:cs="Times New Roman"/>
              </w:rPr>
            </w:pPr>
            <w:proofErr w:type="spellStart"/>
            <w:r w:rsidRPr="00582D5F">
              <w:rPr>
                <w:rFonts w:ascii="Times New Roman" w:hAnsi="Times New Roman" w:cs="Times New Roman"/>
              </w:rPr>
              <w:t>Nerez</w:t>
            </w:r>
            <w:proofErr w:type="spellEnd"/>
            <w:r w:rsidRPr="00582D5F">
              <w:rPr>
                <w:rFonts w:ascii="Times New Roman" w:hAnsi="Times New Roman" w:cs="Times New Roman"/>
              </w:rPr>
              <w:t xml:space="preserve"> leštená, polohová signalizácia, privolávanie  obojsmerné zberné</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Pohon</w:t>
            </w:r>
          </w:p>
        </w:tc>
        <w:tc>
          <w:tcPr>
            <w:tcW w:w="5985" w:type="dxa"/>
          </w:tcPr>
          <w:p w:rsidR="006B2D4F" w:rsidRPr="00362590" w:rsidRDefault="006B2D4F" w:rsidP="006B2D4F">
            <w:pPr>
              <w:rPr>
                <w:rFonts w:ascii="Times New Roman" w:hAnsi="Times New Roman" w:cs="Times New Roman"/>
              </w:rPr>
            </w:pPr>
            <w:r w:rsidRPr="00362590">
              <w:rPr>
                <w:rFonts w:ascii="Times New Roman" w:hAnsi="Times New Roman" w:cs="Times New Roman"/>
              </w:rPr>
              <w:t>Maximálny výkon 15kW</w:t>
            </w:r>
          </w:p>
          <w:p w:rsidR="006B2D4F" w:rsidRPr="00362590" w:rsidRDefault="006B2D4F" w:rsidP="006B2D4F">
            <w:pPr>
              <w:rPr>
                <w:rFonts w:ascii="Times New Roman" w:hAnsi="Times New Roman" w:cs="Times New Roman"/>
              </w:rPr>
            </w:pPr>
            <w:r w:rsidRPr="00362590">
              <w:rPr>
                <w:rFonts w:ascii="Times New Roman" w:hAnsi="Times New Roman" w:cs="Times New Roman"/>
              </w:rPr>
              <w:t>Rýchlosť  výťahu  1m/s</w:t>
            </w:r>
          </w:p>
          <w:p w:rsidR="006B2D4F" w:rsidRPr="00362590" w:rsidRDefault="006B2D4F" w:rsidP="006B2D4F">
            <w:pPr>
              <w:rPr>
                <w:rFonts w:ascii="Times New Roman" w:hAnsi="Times New Roman" w:cs="Times New Roman"/>
              </w:rPr>
            </w:pPr>
            <w:r w:rsidRPr="00362590">
              <w:rPr>
                <w:rFonts w:ascii="Times New Roman" w:hAnsi="Times New Roman" w:cs="Times New Roman"/>
              </w:rPr>
              <w:t xml:space="preserve">Koleso na ručný posun kabíny oboma smermi, aby bolo možné vyslobodiť osoby aj pri vybavenom zachytávači </w:t>
            </w:r>
          </w:p>
          <w:p w:rsidR="006B2D4F" w:rsidRPr="00362590" w:rsidRDefault="006B2D4F" w:rsidP="006B2D4F">
            <w:pPr>
              <w:rPr>
                <w:rFonts w:ascii="Times New Roman" w:hAnsi="Times New Roman" w:cs="Times New Roman"/>
              </w:rPr>
            </w:pPr>
            <w:r w:rsidRPr="00362590">
              <w:rPr>
                <w:rFonts w:ascii="Times New Roman" w:hAnsi="Times New Roman" w:cs="Times New Roman"/>
              </w:rPr>
              <w:t>Rošt stroja správne navrhnutý  pre jestvujúce podmienky únosnosti podlahy</w:t>
            </w:r>
          </w:p>
          <w:p w:rsidR="006B2D4F" w:rsidRPr="003C33C0" w:rsidRDefault="006B2D4F" w:rsidP="006B2D4F">
            <w:pPr>
              <w:rPr>
                <w:rFonts w:ascii="Times New Roman" w:hAnsi="Times New Roman" w:cs="Times New Roman"/>
              </w:rPr>
            </w:pPr>
            <w:r w:rsidRPr="00362590">
              <w:rPr>
                <w:rFonts w:ascii="Times New Roman" w:hAnsi="Times New Roman" w:cs="Times New Roman"/>
              </w:rPr>
              <w:t>Nosné prostriedky musia byť oceľové laná najmenej menovitého priemeru 8</w:t>
            </w:r>
            <w:r>
              <w:rPr>
                <w:rFonts w:ascii="Times New Roman" w:hAnsi="Times New Roman" w:cs="Times New Roman"/>
              </w:rPr>
              <w:t xml:space="preserve"> </w:t>
            </w:r>
            <w:r w:rsidRPr="00362590">
              <w:rPr>
                <w:rFonts w:ascii="Times New Roman" w:hAnsi="Times New Roman" w:cs="Times New Roman"/>
              </w:rPr>
              <w:t>mm. (nie náhrada požadovaného priemeru viacerými tenšími prameňmi lana  a nie iný ako kovový povrch lana, viď. kap. 5.5.1 normy STN EN 81-20 a 5.12 STN EN 81-50)</w:t>
            </w:r>
          </w:p>
        </w:tc>
      </w:tr>
      <w:tr w:rsidR="006B2D4F" w:rsidRPr="003C33C0" w:rsidTr="006B2D4F">
        <w:tc>
          <w:tcPr>
            <w:tcW w:w="3227" w:type="dxa"/>
            <w:tcBorders>
              <w:bottom w:val="single" w:sz="4" w:space="0" w:color="000000" w:themeColor="text1"/>
            </w:tcBorders>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 xml:space="preserve">Núdzová komunikácia </w:t>
            </w:r>
          </w:p>
        </w:tc>
        <w:tc>
          <w:tcPr>
            <w:tcW w:w="5985" w:type="dxa"/>
          </w:tcPr>
          <w:p w:rsidR="006B2D4F" w:rsidRPr="003C33C0" w:rsidRDefault="006B2D4F" w:rsidP="006B2D4F">
            <w:pPr>
              <w:rPr>
                <w:rFonts w:ascii="Times New Roman" w:hAnsi="Times New Roman" w:cs="Times New Roman"/>
              </w:rPr>
            </w:pPr>
            <w:r w:rsidRPr="00362590">
              <w:rPr>
                <w:rFonts w:ascii="Times New Roman" w:hAnsi="Times New Roman" w:cs="Times New Roman"/>
              </w:rPr>
              <w:t>Dodávateľ dodá GSM zariadenie pre núdzovú komunikáciu uviaznutých osôb v kabíne. (SIM kartu dodáva objednávateľ)</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Riadenie</w:t>
            </w:r>
          </w:p>
        </w:tc>
        <w:tc>
          <w:tcPr>
            <w:tcW w:w="5985" w:type="dxa"/>
          </w:tcPr>
          <w:p w:rsidR="006B2D4F" w:rsidRPr="00362590" w:rsidRDefault="006B2D4F" w:rsidP="006B2D4F">
            <w:pPr>
              <w:rPr>
                <w:rFonts w:ascii="Times New Roman" w:hAnsi="Times New Roman" w:cs="Times New Roman"/>
              </w:rPr>
            </w:pPr>
            <w:r>
              <w:rPr>
                <w:rFonts w:ascii="Times New Roman" w:hAnsi="Times New Roman" w:cs="Times New Roman"/>
              </w:rPr>
              <w:t>Frekvenčné riadenie pohonu</w:t>
            </w:r>
            <w:r w:rsidRPr="00362590">
              <w:rPr>
                <w:rFonts w:ascii="Times New Roman" w:hAnsi="Times New Roman" w:cs="Times New Roman"/>
              </w:rPr>
              <w:t>, s rozdeleným meničom a riadiacou kartou</w:t>
            </w:r>
          </w:p>
          <w:p w:rsidR="006B2D4F" w:rsidRPr="00362590" w:rsidRDefault="006B2D4F" w:rsidP="006B2D4F">
            <w:pPr>
              <w:rPr>
                <w:rFonts w:ascii="Times New Roman" w:hAnsi="Times New Roman" w:cs="Times New Roman"/>
              </w:rPr>
            </w:pPr>
            <w:r w:rsidRPr="00362590">
              <w:rPr>
                <w:rFonts w:ascii="Times New Roman" w:hAnsi="Times New Roman" w:cs="Times New Roman"/>
              </w:rPr>
              <w:t>V prípade výpadku prúdu automatický dojazd do stanice s otvorením dverí.  Dojazd s vlastným záložným zdrojom.</w:t>
            </w:r>
          </w:p>
          <w:p w:rsidR="006B2D4F" w:rsidRPr="003C33C0" w:rsidRDefault="006B2D4F" w:rsidP="006B2D4F">
            <w:pPr>
              <w:rPr>
                <w:rFonts w:ascii="Times New Roman" w:hAnsi="Times New Roman" w:cs="Times New Roman"/>
              </w:rPr>
            </w:pPr>
            <w:r w:rsidRPr="00362590">
              <w:rPr>
                <w:rFonts w:ascii="Times New Roman" w:hAnsi="Times New Roman" w:cs="Times New Roman"/>
              </w:rPr>
              <w:t>Po signáli z EPS výťah jazdí ako evakuačný a napájaný bud</w:t>
            </w:r>
            <w:r>
              <w:rPr>
                <w:rFonts w:ascii="Times New Roman" w:hAnsi="Times New Roman" w:cs="Times New Roman"/>
              </w:rPr>
              <w:t xml:space="preserve">e jestvujúcim </w:t>
            </w:r>
            <w:proofErr w:type="spellStart"/>
            <w:r>
              <w:rPr>
                <w:rFonts w:ascii="Times New Roman" w:hAnsi="Times New Roman" w:cs="Times New Roman"/>
              </w:rPr>
              <w:t>dieselagregátom</w:t>
            </w:r>
            <w:proofErr w:type="spellEnd"/>
            <w:r>
              <w:rPr>
                <w:rFonts w:ascii="Times New Roman" w:hAnsi="Times New Roman" w:cs="Times New Roman"/>
              </w:rPr>
              <w:t xml:space="preserve">. </w:t>
            </w:r>
            <w:r w:rsidRPr="00362590">
              <w:rPr>
                <w:rFonts w:ascii="Times New Roman" w:hAnsi="Times New Roman" w:cs="Times New Roman"/>
              </w:rPr>
              <w:t xml:space="preserve">Pri výpadku </w:t>
            </w:r>
            <w:proofErr w:type="spellStart"/>
            <w:r w:rsidRPr="00362590">
              <w:rPr>
                <w:rFonts w:ascii="Times New Roman" w:hAnsi="Times New Roman" w:cs="Times New Roman"/>
              </w:rPr>
              <w:t>dieselagregátu</w:t>
            </w:r>
            <w:proofErr w:type="spellEnd"/>
            <w:r w:rsidRPr="00362590">
              <w:rPr>
                <w:rFonts w:ascii="Times New Roman" w:hAnsi="Times New Roman" w:cs="Times New Roman"/>
              </w:rPr>
              <w:t xml:space="preserve"> sa tiež požaduje automatický dojazd do stanice.</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Servis</w:t>
            </w:r>
          </w:p>
        </w:tc>
        <w:tc>
          <w:tcPr>
            <w:tcW w:w="5985" w:type="dxa"/>
          </w:tcPr>
          <w:p w:rsidR="006B2D4F" w:rsidRDefault="006B2D4F" w:rsidP="006B2D4F">
            <w:pPr>
              <w:rPr>
                <w:rFonts w:ascii="Times New Roman" w:hAnsi="Times New Roman" w:cs="Times New Roman"/>
              </w:rPr>
            </w:pPr>
            <w:r w:rsidRPr="00362590">
              <w:rPr>
                <w:rFonts w:ascii="Times New Roman" w:hAnsi="Times New Roman" w:cs="Times New Roman"/>
              </w:rPr>
              <w:t xml:space="preserve">K výťahu musia byť dodané úplné návody, dokumentácia, výkresy a schémy potrebné pre bežnú údržbu, opravy, revízie - odborné prehliadky a odborné skúšky a asistencie pri opakovaných úradných skúškach a  nastavenia parametrov výťahu. </w:t>
            </w:r>
          </w:p>
          <w:p w:rsidR="006B2D4F" w:rsidRPr="00362590" w:rsidRDefault="006B2D4F" w:rsidP="006B2D4F">
            <w:pPr>
              <w:rPr>
                <w:rFonts w:ascii="Times New Roman" w:hAnsi="Times New Roman" w:cs="Times New Roman"/>
              </w:rPr>
            </w:pPr>
            <w:r w:rsidRPr="00362590">
              <w:rPr>
                <w:rFonts w:ascii="Times New Roman" w:hAnsi="Times New Roman" w:cs="Times New Roman"/>
              </w:rPr>
              <w:t>K uvedenej činnosti tiež musí byť dodané špeciálne  náradie a špeciálne technológie, vrátane  prístupových kariet, hesiel a kódov, monitorov, ovládacích panelov, príslušenstva a pod., ktoré nie sú všeobecne univerzálne pre všetky druhy výťahov všetkých výrobcov.</w:t>
            </w:r>
          </w:p>
          <w:p w:rsidR="006B2D4F" w:rsidRPr="00362590" w:rsidRDefault="006B2D4F" w:rsidP="006B2D4F">
            <w:pPr>
              <w:rPr>
                <w:rFonts w:ascii="Times New Roman" w:hAnsi="Times New Roman" w:cs="Times New Roman"/>
              </w:rPr>
            </w:pPr>
            <w:r w:rsidRPr="00362590">
              <w:rPr>
                <w:rFonts w:ascii="Times New Roman" w:hAnsi="Times New Roman" w:cs="Times New Roman"/>
              </w:rPr>
              <w:t>Nákup náhradných dielov nesmie byť podmienený nákupom len u dodávateľa výťahu.</w:t>
            </w:r>
          </w:p>
          <w:p w:rsidR="006B2D4F" w:rsidRPr="003C33C0" w:rsidRDefault="006B2D4F" w:rsidP="006B2D4F">
            <w:pPr>
              <w:rPr>
                <w:rFonts w:ascii="Times New Roman" w:hAnsi="Times New Roman" w:cs="Times New Roman"/>
              </w:rPr>
            </w:pPr>
            <w:r w:rsidRPr="00362590">
              <w:rPr>
                <w:rFonts w:ascii="Times New Roman" w:hAnsi="Times New Roman" w:cs="Times New Roman"/>
              </w:rPr>
              <w:t xml:space="preserve">Technické celky ako sú riadiaci rozvádzač, frekvenčný menič, výťahový stroj, nosné prostriedky, tlačidlové </w:t>
            </w:r>
            <w:r w:rsidRPr="00362590">
              <w:rPr>
                <w:rFonts w:ascii="Times New Roman" w:hAnsi="Times New Roman" w:cs="Times New Roman"/>
              </w:rPr>
              <w:lastRenderedPageBreak/>
              <w:t>ovládače, digitálne ukazovatele polohy a komunikačné zariadenie musia byť pre prípad opravy ľahko samostatne zameniteľné</w:t>
            </w:r>
            <w:r>
              <w:rPr>
                <w:rFonts w:ascii="Times New Roman" w:hAnsi="Times New Roman" w:cs="Times New Roman"/>
              </w:rPr>
              <w:t xml:space="preserve"> aj za typy od iných výrobcov, </w:t>
            </w:r>
            <w:r w:rsidRPr="00362590">
              <w:rPr>
                <w:rFonts w:ascii="Times New Roman" w:hAnsi="Times New Roman" w:cs="Times New Roman"/>
              </w:rPr>
              <w:t>bez nutnej kooperácie s dodávateľom výťahu.</w:t>
            </w:r>
          </w:p>
        </w:tc>
      </w:tr>
    </w:tbl>
    <w:p w:rsidR="006B2D4F" w:rsidRPr="003C33C0" w:rsidRDefault="006B2D4F" w:rsidP="006B2D4F">
      <w:pPr>
        <w:numPr>
          <w:ilvl w:val="0"/>
          <w:numId w:val="17"/>
        </w:numPr>
        <w:tabs>
          <w:tab w:val="clear" w:pos="7088"/>
          <w:tab w:val="clear" w:pos="8080"/>
        </w:tabs>
        <w:jc w:val="left"/>
        <w:rPr>
          <w:rFonts w:ascii="Times New Roman" w:hAnsi="Times New Roman" w:cs="Times New Roman"/>
        </w:rPr>
      </w:pPr>
      <w:r w:rsidRPr="003C33C0">
        <w:rPr>
          <w:rFonts w:ascii="Times New Roman" w:hAnsi="Times New Roman" w:cs="Times New Roman"/>
        </w:rPr>
        <w:lastRenderedPageBreak/>
        <w:br w:type="page"/>
      </w:r>
      <w:r w:rsidRPr="003C33C0">
        <w:rPr>
          <w:rFonts w:ascii="Times New Roman" w:hAnsi="Times New Roman" w:cs="Times New Roman"/>
          <w:b/>
          <w:bCs/>
          <w:szCs w:val="24"/>
          <w:lang w:eastAsia="sk-SK"/>
        </w:rPr>
        <w:lastRenderedPageBreak/>
        <w:t>Výťah L2 - Lôžková časť stred, stavba so súpis. č. 2389  (Lôžkový, 7st.)</w:t>
      </w:r>
    </w:p>
    <w:p w:rsidR="006B2D4F" w:rsidRPr="003C33C0" w:rsidRDefault="006B2D4F" w:rsidP="006B2D4F">
      <w:pPr>
        <w:tabs>
          <w:tab w:val="clear" w:pos="7088"/>
          <w:tab w:val="clear" w:pos="8080"/>
        </w:tabs>
        <w:ind w:firstLine="360"/>
        <w:rPr>
          <w:rFonts w:ascii="Times New Roman" w:hAnsi="Times New Roman" w:cs="Times New Roman"/>
          <w:b/>
        </w:rPr>
      </w:pPr>
    </w:p>
    <w:p w:rsidR="006B2D4F" w:rsidRPr="003C33C0" w:rsidRDefault="006B2D4F" w:rsidP="006B2D4F">
      <w:pPr>
        <w:tabs>
          <w:tab w:val="clear" w:pos="7088"/>
          <w:tab w:val="clear" w:pos="8080"/>
        </w:tabs>
        <w:ind w:firstLine="360"/>
        <w:rPr>
          <w:rFonts w:ascii="Times New Roman" w:hAnsi="Times New Roman" w:cs="Times New Roman"/>
          <w:b/>
        </w:rPr>
      </w:pPr>
      <w:r w:rsidRPr="003C33C0">
        <w:rPr>
          <w:rFonts w:ascii="Times New Roman" w:hAnsi="Times New Roman" w:cs="Times New Roman"/>
          <w:b/>
        </w:rPr>
        <w:t>Pôvodné riešenie</w:t>
      </w:r>
    </w:p>
    <w:tbl>
      <w:tblPr>
        <w:tblW w:w="9092" w:type="dxa"/>
        <w:jc w:val="center"/>
        <w:tblInd w:w="-206" w:type="dxa"/>
        <w:tblCellMar>
          <w:left w:w="0" w:type="dxa"/>
          <w:right w:w="0" w:type="dxa"/>
        </w:tblCellMar>
        <w:tblLook w:val="04A0" w:firstRow="1" w:lastRow="0" w:firstColumn="1" w:lastColumn="0" w:noHBand="0" w:noVBand="1"/>
      </w:tblPr>
      <w:tblGrid>
        <w:gridCol w:w="1405"/>
        <w:gridCol w:w="1061"/>
        <w:gridCol w:w="963"/>
        <w:gridCol w:w="1247"/>
        <w:gridCol w:w="820"/>
        <w:gridCol w:w="2769"/>
        <w:gridCol w:w="827"/>
      </w:tblGrid>
      <w:tr w:rsidR="006B2D4F" w:rsidRPr="003C33C0" w:rsidTr="006B2D4F">
        <w:trPr>
          <w:trHeight w:val="1202"/>
          <w:jc w:val="center"/>
        </w:trPr>
        <w:tc>
          <w:tcPr>
            <w:tcW w:w="1405" w:type="dxa"/>
            <w:tcBorders>
              <w:top w:val="single" w:sz="8" w:space="0" w:color="auto"/>
              <w:left w:val="single" w:sz="8" w:space="0" w:color="auto"/>
              <w:bottom w:val="single" w:sz="8" w:space="0" w:color="auto"/>
              <w:right w:val="single" w:sz="8" w:space="0" w:color="auto"/>
            </w:tcBorders>
            <w:shd w:val="clear" w:color="auto" w:fill="DBE5F1"/>
            <w:noWrap/>
            <w:tcMar>
              <w:top w:w="0" w:type="dxa"/>
              <w:left w:w="70" w:type="dxa"/>
              <w:bottom w:w="0" w:type="dxa"/>
              <w:right w:w="70" w:type="dxa"/>
            </w:tcMar>
            <w:vAlign w:val="center"/>
            <w:hideMark/>
          </w:tcPr>
          <w:p w:rsidR="006B2D4F" w:rsidRPr="003C33C0" w:rsidRDefault="006B2D4F" w:rsidP="006B2D4F">
            <w:pPr>
              <w:rPr>
                <w:rFonts w:ascii="Times New Roman" w:hAnsi="Times New Roman" w:cs="Times New Roman"/>
              </w:rPr>
            </w:pPr>
            <w:r w:rsidRPr="003C33C0">
              <w:rPr>
                <w:rFonts w:ascii="Times New Roman" w:hAnsi="Times New Roman" w:cs="Times New Roman"/>
              </w:rPr>
              <w:t>Výrobné číslo</w:t>
            </w:r>
          </w:p>
        </w:tc>
        <w:tc>
          <w:tcPr>
            <w:tcW w:w="1061" w:type="dxa"/>
            <w:tcBorders>
              <w:top w:val="single" w:sz="8" w:space="0" w:color="auto"/>
              <w:left w:val="nil"/>
              <w:bottom w:val="single" w:sz="8" w:space="0" w:color="auto"/>
              <w:right w:val="single" w:sz="8" w:space="0" w:color="auto"/>
            </w:tcBorders>
            <w:shd w:val="clear" w:color="auto" w:fill="DBE5F1"/>
            <w:tcMar>
              <w:top w:w="0" w:type="dxa"/>
              <w:left w:w="70" w:type="dxa"/>
              <w:bottom w:w="0" w:type="dxa"/>
              <w:right w:w="70" w:type="dxa"/>
            </w:tcMar>
            <w:vAlign w:val="center"/>
            <w:hideMark/>
          </w:tcPr>
          <w:p w:rsidR="006B2D4F" w:rsidRPr="003C33C0" w:rsidRDefault="006B2D4F" w:rsidP="006B2D4F">
            <w:pPr>
              <w:rPr>
                <w:rFonts w:ascii="Times New Roman" w:hAnsi="Times New Roman" w:cs="Times New Roman"/>
              </w:rPr>
            </w:pPr>
            <w:r w:rsidRPr="003C33C0">
              <w:rPr>
                <w:rFonts w:ascii="Times New Roman" w:hAnsi="Times New Roman" w:cs="Times New Roman"/>
              </w:rPr>
              <w:t xml:space="preserve">Typ výťahu </w:t>
            </w:r>
          </w:p>
        </w:tc>
        <w:tc>
          <w:tcPr>
            <w:tcW w:w="963" w:type="dxa"/>
            <w:tcBorders>
              <w:top w:val="single" w:sz="8" w:space="0" w:color="auto"/>
              <w:left w:val="nil"/>
              <w:bottom w:val="single" w:sz="8" w:space="0" w:color="auto"/>
              <w:right w:val="single" w:sz="8" w:space="0" w:color="auto"/>
            </w:tcBorders>
            <w:shd w:val="clear" w:color="auto" w:fill="DBE5F1"/>
            <w:tcMar>
              <w:top w:w="0" w:type="dxa"/>
              <w:left w:w="70" w:type="dxa"/>
              <w:bottom w:w="0" w:type="dxa"/>
              <w:right w:w="70" w:type="dxa"/>
            </w:tcMar>
            <w:vAlign w:val="center"/>
            <w:hideMark/>
          </w:tcPr>
          <w:p w:rsidR="006B2D4F" w:rsidRPr="003C33C0" w:rsidRDefault="006B2D4F" w:rsidP="006B2D4F">
            <w:pPr>
              <w:rPr>
                <w:rFonts w:ascii="Times New Roman" w:hAnsi="Times New Roman" w:cs="Times New Roman"/>
              </w:rPr>
            </w:pPr>
            <w:r w:rsidRPr="003C33C0">
              <w:rPr>
                <w:rFonts w:ascii="Times New Roman" w:hAnsi="Times New Roman" w:cs="Times New Roman"/>
              </w:rPr>
              <w:t>Nosnosť (kg)</w:t>
            </w:r>
          </w:p>
        </w:tc>
        <w:tc>
          <w:tcPr>
            <w:tcW w:w="1247" w:type="dxa"/>
            <w:tcBorders>
              <w:top w:val="single" w:sz="8" w:space="0" w:color="auto"/>
              <w:left w:val="nil"/>
              <w:bottom w:val="single" w:sz="8" w:space="0" w:color="auto"/>
              <w:right w:val="single" w:sz="8" w:space="0" w:color="auto"/>
            </w:tcBorders>
            <w:shd w:val="clear" w:color="auto" w:fill="DBE5F1"/>
            <w:tcMar>
              <w:top w:w="0" w:type="dxa"/>
              <w:left w:w="70" w:type="dxa"/>
              <w:bottom w:w="0" w:type="dxa"/>
              <w:right w:w="70" w:type="dxa"/>
            </w:tcMar>
            <w:vAlign w:val="center"/>
            <w:hideMark/>
          </w:tcPr>
          <w:p w:rsidR="006B2D4F" w:rsidRPr="003C33C0" w:rsidRDefault="006B2D4F" w:rsidP="006B2D4F">
            <w:pPr>
              <w:rPr>
                <w:rFonts w:ascii="Times New Roman" w:hAnsi="Times New Roman" w:cs="Times New Roman"/>
              </w:rPr>
            </w:pPr>
            <w:r w:rsidRPr="003C33C0">
              <w:rPr>
                <w:rFonts w:ascii="Times New Roman" w:hAnsi="Times New Roman" w:cs="Times New Roman"/>
              </w:rPr>
              <w:t>Výrobca</w:t>
            </w:r>
          </w:p>
        </w:tc>
        <w:tc>
          <w:tcPr>
            <w:tcW w:w="820" w:type="dxa"/>
            <w:tcBorders>
              <w:top w:val="single" w:sz="8" w:space="0" w:color="auto"/>
              <w:left w:val="nil"/>
              <w:bottom w:val="single" w:sz="8" w:space="0" w:color="auto"/>
              <w:right w:val="single" w:sz="8" w:space="0" w:color="auto"/>
            </w:tcBorders>
            <w:shd w:val="clear" w:color="auto" w:fill="DBE5F1"/>
            <w:tcMar>
              <w:top w:w="0" w:type="dxa"/>
              <w:left w:w="70" w:type="dxa"/>
              <w:bottom w:w="0" w:type="dxa"/>
              <w:right w:w="70" w:type="dxa"/>
            </w:tcMar>
            <w:vAlign w:val="center"/>
            <w:hideMark/>
          </w:tcPr>
          <w:p w:rsidR="006B2D4F" w:rsidRPr="003C33C0" w:rsidRDefault="006B2D4F" w:rsidP="006B2D4F">
            <w:pPr>
              <w:rPr>
                <w:rFonts w:ascii="Times New Roman" w:hAnsi="Times New Roman" w:cs="Times New Roman"/>
              </w:rPr>
            </w:pPr>
            <w:r w:rsidRPr="003C33C0">
              <w:rPr>
                <w:rFonts w:ascii="Times New Roman" w:hAnsi="Times New Roman" w:cs="Times New Roman"/>
              </w:rPr>
              <w:t>Rok výroby</w:t>
            </w:r>
          </w:p>
        </w:tc>
        <w:tc>
          <w:tcPr>
            <w:tcW w:w="2769" w:type="dxa"/>
            <w:tcBorders>
              <w:top w:val="single" w:sz="8" w:space="0" w:color="auto"/>
              <w:left w:val="nil"/>
              <w:bottom w:val="single" w:sz="8" w:space="0" w:color="auto"/>
              <w:right w:val="single" w:sz="8" w:space="0" w:color="auto"/>
            </w:tcBorders>
            <w:shd w:val="clear" w:color="auto" w:fill="DBE5F1"/>
            <w:tcMar>
              <w:top w:w="0" w:type="dxa"/>
              <w:left w:w="70" w:type="dxa"/>
              <w:bottom w:w="0" w:type="dxa"/>
              <w:right w:w="70" w:type="dxa"/>
            </w:tcMar>
            <w:vAlign w:val="center"/>
            <w:hideMark/>
          </w:tcPr>
          <w:p w:rsidR="006B2D4F" w:rsidRPr="003C33C0" w:rsidRDefault="006B2D4F" w:rsidP="006B2D4F">
            <w:pPr>
              <w:rPr>
                <w:rFonts w:ascii="Times New Roman" w:hAnsi="Times New Roman" w:cs="Times New Roman"/>
              </w:rPr>
            </w:pPr>
            <w:r w:rsidRPr="003C33C0">
              <w:rPr>
                <w:rFonts w:ascii="Times New Roman" w:hAnsi="Times New Roman" w:cs="Times New Roman"/>
              </w:rPr>
              <w:t>Umiestnenie</w:t>
            </w:r>
          </w:p>
        </w:tc>
        <w:tc>
          <w:tcPr>
            <w:tcW w:w="827" w:type="dxa"/>
            <w:tcBorders>
              <w:top w:val="single" w:sz="8" w:space="0" w:color="auto"/>
              <w:left w:val="nil"/>
              <w:bottom w:val="single" w:sz="8" w:space="0" w:color="auto"/>
              <w:right w:val="single" w:sz="8" w:space="0" w:color="auto"/>
            </w:tcBorders>
            <w:shd w:val="clear" w:color="auto" w:fill="DBE5F1"/>
            <w:tcMar>
              <w:top w:w="0" w:type="dxa"/>
              <w:left w:w="70" w:type="dxa"/>
              <w:bottom w:w="0" w:type="dxa"/>
              <w:right w:w="70" w:type="dxa"/>
            </w:tcMar>
            <w:vAlign w:val="center"/>
            <w:hideMark/>
          </w:tcPr>
          <w:p w:rsidR="006B2D4F" w:rsidRPr="003C33C0" w:rsidRDefault="006B2D4F" w:rsidP="006B2D4F">
            <w:pPr>
              <w:rPr>
                <w:rFonts w:ascii="Times New Roman" w:hAnsi="Times New Roman" w:cs="Times New Roman"/>
              </w:rPr>
            </w:pPr>
            <w:r w:rsidRPr="003C33C0">
              <w:rPr>
                <w:rFonts w:ascii="Times New Roman" w:hAnsi="Times New Roman" w:cs="Times New Roman"/>
              </w:rPr>
              <w:t>Počet nástup. staníc</w:t>
            </w:r>
          </w:p>
        </w:tc>
      </w:tr>
      <w:tr w:rsidR="006B2D4F" w:rsidRPr="003C33C0" w:rsidTr="006B2D4F">
        <w:trPr>
          <w:trHeight w:val="300"/>
          <w:jc w:val="center"/>
        </w:trPr>
        <w:tc>
          <w:tcPr>
            <w:tcW w:w="140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B2D4F" w:rsidRPr="003C33C0" w:rsidRDefault="006B2D4F" w:rsidP="006B2D4F">
            <w:pPr>
              <w:rPr>
                <w:rFonts w:ascii="Times New Roman" w:hAnsi="Times New Roman" w:cs="Times New Roman"/>
              </w:rPr>
            </w:pPr>
            <w:r w:rsidRPr="003C33C0">
              <w:rPr>
                <w:rFonts w:ascii="Times New Roman" w:hAnsi="Times New Roman" w:cs="Times New Roman"/>
                <w:b/>
                <w:bCs/>
                <w:i/>
                <w:iCs/>
              </w:rPr>
              <w:t>41736547</w:t>
            </w:r>
          </w:p>
        </w:tc>
        <w:tc>
          <w:tcPr>
            <w:tcW w:w="106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B2D4F" w:rsidRPr="003C33C0" w:rsidRDefault="006B2D4F" w:rsidP="006B2D4F">
            <w:pPr>
              <w:rPr>
                <w:rFonts w:ascii="Times New Roman" w:hAnsi="Times New Roman" w:cs="Times New Roman"/>
              </w:rPr>
            </w:pPr>
            <w:r w:rsidRPr="003C33C0">
              <w:rPr>
                <w:rFonts w:ascii="Times New Roman" w:hAnsi="Times New Roman" w:cs="Times New Roman"/>
                <w:b/>
                <w:bCs/>
                <w:i/>
                <w:iCs/>
              </w:rPr>
              <w:t>lôžkový</w:t>
            </w:r>
          </w:p>
        </w:tc>
        <w:tc>
          <w:tcPr>
            <w:tcW w:w="9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B2D4F" w:rsidRPr="003C33C0" w:rsidRDefault="006B2D4F" w:rsidP="006B2D4F">
            <w:pPr>
              <w:rPr>
                <w:rFonts w:ascii="Times New Roman" w:hAnsi="Times New Roman" w:cs="Times New Roman"/>
              </w:rPr>
            </w:pPr>
            <w:r w:rsidRPr="003C33C0">
              <w:rPr>
                <w:rFonts w:ascii="Times New Roman" w:hAnsi="Times New Roman" w:cs="Times New Roman"/>
                <w:b/>
                <w:bCs/>
                <w:i/>
                <w:iCs/>
              </w:rPr>
              <w:t>500</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B2D4F" w:rsidRPr="003C33C0" w:rsidRDefault="006B2D4F" w:rsidP="006B2D4F">
            <w:pPr>
              <w:rPr>
                <w:rFonts w:ascii="Times New Roman" w:hAnsi="Times New Roman" w:cs="Times New Roman"/>
              </w:rPr>
            </w:pPr>
            <w:proofErr w:type="spellStart"/>
            <w:r w:rsidRPr="003C33C0">
              <w:rPr>
                <w:rFonts w:ascii="Times New Roman" w:hAnsi="Times New Roman" w:cs="Times New Roman"/>
                <w:b/>
                <w:bCs/>
                <w:i/>
                <w:iCs/>
              </w:rPr>
              <w:t>Transporta</w:t>
            </w:r>
            <w:proofErr w:type="spellEnd"/>
            <w:r w:rsidRPr="003C33C0">
              <w:rPr>
                <w:rFonts w:ascii="Times New Roman" w:hAnsi="Times New Roman" w:cs="Times New Roman"/>
                <w:b/>
                <w:bCs/>
                <w:i/>
                <w:iCs/>
              </w:rPr>
              <w:t xml:space="preserve"> Praha</w:t>
            </w:r>
          </w:p>
        </w:tc>
        <w:tc>
          <w:tcPr>
            <w:tcW w:w="8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B2D4F" w:rsidRPr="003C33C0" w:rsidRDefault="006B2D4F" w:rsidP="006B2D4F">
            <w:pPr>
              <w:rPr>
                <w:rFonts w:ascii="Times New Roman" w:hAnsi="Times New Roman" w:cs="Times New Roman"/>
              </w:rPr>
            </w:pPr>
            <w:r w:rsidRPr="003C33C0">
              <w:rPr>
                <w:rFonts w:ascii="Times New Roman" w:hAnsi="Times New Roman" w:cs="Times New Roman"/>
                <w:b/>
                <w:bCs/>
                <w:i/>
                <w:iCs/>
              </w:rPr>
              <w:t>1973</w:t>
            </w:r>
          </w:p>
        </w:tc>
        <w:tc>
          <w:tcPr>
            <w:tcW w:w="276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B2D4F" w:rsidRPr="003C33C0" w:rsidRDefault="006B2D4F" w:rsidP="006B2D4F">
            <w:pPr>
              <w:rPr>
                <w:rFonts w:ascii="Times New Roman" w:hAnsi="Times New Roman" w:cs="Times New Roman"/>
              </w:rPr>
            </w:pPr>
            <w:r w:rsidRPr="003C33C0">
              <w:rPr>
                <w:rFonts w:ascii="Times New Roman" w:hAnsi="Times New Roman" w:cs="Times New Roman"/>
                <w:b/>
                <w:bCs/>
                <w:i/>
                <w:iCs/>
              </w:rPr>
              <w:t xml:space="preserve">Lôžková časť stred, stavba so súpis. č. 2389, postavená na parcele C-KN č. 631/14, katastrálne územie Brezno, LV č. 1432, vlastníctvo: Nemocnica s poliklinikou Brezno, </w:t>
            </w:r>
            <w:proofErr w:type="spellStart"/>
            <w:r w:rsidRPr="003C33C0">
              <w:rPr>
                <w:rFonts w:ascii="Times New Roman" w:hAnsi="Times New Roman" w:cs="Times New Roman"/>
                <w:b/>
                <w:bCs/>
                <w:i/>
                <w:iCs/>
              </w:rPr>
              <w:t>n.o</w:t>
            </w:r>
            <w:proofErr w:type="spellEnd"/>
            <w:r w:rsidRPr="003C33C0">
              <w:rPr>
                <w:rFonts w:ascii="Times New Roman" w:hAnsi="Times New Roman" w:cs="Times New Roman"/>
                <w:b/>
                <w:bCs/>
                <w:i/>
                <w:iCs/>
              </w:rPr>
              <w:t>.</w:t>
            </w:r>
          </w:p>
        </w:tc>
        <w:tc>
          <w:tcPr>
            <w:tcW w:w="82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B2D4F" w:rsidRPr="003C33C0" w:rsidRDefault="006B2D4F" w:rsidP="006B2D4F">
            <w:pPr>
              <w:rPr>
                <w:rFonts w:ascii="Times New Roman" w:hAnsi="Times New Roman" w:cs="Times New Roman"/>
              </w:rPr>
            </w:pPr>
            <w:r w:rsidRPr="003C33C0">
              <w:rPr>
                <w:rFonts w:ascii="Times New Roman" w:hAnsi="Times New Roman" w:cs="Times New Roman"/>
                <w:b/>
                <w:bCs/>
                <w:i/>
                <w:iCs/>
              </w:rPr>
              <w:t> </w:t>
            </w:r>
          </w:p>
          <w:p w:rsidR="006B2D4F" w:rsidRPr="003C33C0" w:rsidRDefault="006B2D4F" w:rsidP="006B2D4F">
            <w:pPr>
              <w:rPr>
                <w:rFonts w:ascii="Times New Roman" w:hAnsi="Times New Roman" w:cs="Times New Roman"/>
              </w:rPr>
            </w:pPr>
            <w:r w:rsidRPr="003C33C0">
              <w:rPr>
                <w:rFonts w:ascii="Times New Roman" w:hAnsi="Times New Roman" w:cs="Times New Roman"/>
                <w:b/>
                <w:bCs/>
                <w:i/>
                <w:iCs/>
              </w:rPr>
              <w:t>7</w:t>
            </w:r>
          </w:p>
        </w:tc>
      </w:tr>
    </w:tbl>
    <w:p w:rsidR="006B2D4F" w:rsidRPr="003C33C0" w:rsidRDefault="006B2D4F" w:rsidP="006B2D4F">
      <w:pPr>
        <w:rPr>
          <w:rFonts w:ascii="Times New Roman" w:hAnsi="Times New Roman" w:cs="Times New Roman"/>
        </w:rPr>
      </w:pPr>
    </w:p>
    <w:p w:rsidR="006B2D4F" w:rsidRPr="003C33C0" w:rsidRDefault="006B2D4F" w:rsidP="006B2D4F">
      <w:pPr>
        <w:rPr>
          <w:rFonts w:ascii="Times New Roman" w:hAnsi="Times New Roman" w:cs="Times New Roman"/>
          <w:b/>
          <w:i/>
        </w:rPr>
      </w:pPr>
      <w:r>
        <w:rPr>
          <w:rFonts w:ascii="Times New Roman" w:hAnsi="Times New Roman" w:cs="Times New Roman"/>
          <w:b/>
          <w:i/>
        </w:rPr>
        <w:t>Šachta výťahu</w:t>
      </w:r>
    </w:p>
    <w:tbl>
      <w:tblPr>
        <w:tblStyle w:val="Mriekatabuky"/>
        <w:tblW w:w="0" w:type="auto"/>
        <w:tblLook w:val="04A0" w:firstRow="1" w:lastRow="0" w:firstColumn="1" w:lastColumn="0" w:noHBand="0" w:noVBand="1"/>
      </w:tblPr>
      <w:tblGrid>
        <w:gridCol w:w="3227"/>
        <w:gridCol w:w="5985"/>
      </w:tblGrid>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Strojovňa</w:t>
            </w:r>
          </w:p>
        </w:tc>
        <w:tc>
          <w:tcPr>
            <w:tcW w:w="5985" w:type="dxa"/>
          </w:tcPr>
          <w:p w:rsidR="006B2D4F" w:rsidRPr="003C33C0" w:rsidRDefault="006B2D4F" w:rsidP="006B2D4F">
            <w:pPr>
              <w:rPr>
                <w:rFonts w:ascii="Times New Roman" w:hAnsi="Times New Roman" w:cs="Times New Roman"/>
              </w:rPr>
            </w:pPr>
            <w:r w:rsidRPr="003C33C0">
              <w:rPr>
                <w:rFonts w:ascii="Times New Roman" w:hAnsi="Times New Roman" w:cs="Times New Roman"/>
              </w:rPr>
              <w:t>Áno</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Hlava šachty</w:t>
            </w:r>
          </w:p>
        </w:tc>
        <w:tc>
          <w:tcPr>
            <w:tcW w:w="5985" w:type="dxa"/>
          </w:tcPr>
          <w:p w:rsidR="006B2D4F" w:rsidRPr="003C33C0" w:rsidRDefault="006B2D4F" w:rsidP="006B2D4F">
            <w:pPr>
              <w:rPr>
                <w:rFonts w:ascii="Times New Roman" w:hAnsi="Times New Roman" w:cs="Times New Roman"/>
              </w:rPr>
            </w:pPr>
            <w:r w:rsidRPr="003C33C0">
              <w:rPr>
                <w:rFonts w:ascii="Times New Roman" w:hAnsi="Times New Roman" w:cs="Times New Roman"/>
              </w:rPr>
              <w:t>3</w:t>
            </w:r>
            <w:r>
              <w:rPr>
                <w:rFonts w:ascii="Times New Roman" w:hAnsi="Times New Roman" w:cs="Times New Roman"/>
              </w:rPr>
              <w:t xml:space="preserve"> </w:t>
            </w:r>
            <w:r w:rsidRPr="003C33C0">
              <w:rPr>
                <w:rFonts w:ascii="Times New Roman" w:hAnsi="Times New Roman" w:cs="Times New Roman"/>
              </w:rPr>
              <w:t>770 mm</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Zdvih</w:t>
            </w:r>
          </w:p>
        </w:tc>
        <w:tc>
          <w:tcPr>
            <w:tcW w:w="5985" w:type="dxa"/>
          </w:tcPr>
          <w:p w:rsidR="006B2D4F" w:rsidRPr="003C33C0" w:rsidRDefault="006B2D4F" w:rsidP="006B2D4F">
            <w:pPr>
              <w:rPr>
                <w:rFonts w:ascii="Times New Roman" w:hAnsi="Times New Roman" w:cs="Times New Roman"/>
              </w:rPr>
            </w:pPr>
            <w:r w:rsidRPr="003C33C0">
              <w:rPr>
                <w:rFonts w:ascii="Times New Roman" w:hAnsi="Times New Roman" w:cs="Times New Roman"/>
              </w:rPr>
              <w:t>20</w:t>
            </w:r>
            <w:r>
              <w:rPr>
                <w:rFonts w:ascii="Times New Roman" w:hAnsi="Times New Roman" w:cs="Times New Roman"/>
              </w:rPr>
              <w:t xml:space="preserve"> </w:t>
            </w:r>
            <w:r w:rsidRPr="003C33C0">
              <w:rPr>
                <w:rFonts w:ascii="Times New Roman" w:hAnsi="Times New Roman" w:cs="Times New Roman"/>
              </w:rPr>
              <w:t>850 mm</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Priehlbeň</w:t>
            </w:r>
          </w:p>
        </w:tc>
        <w:tc>
          <w:tcPr>
            <w:tcW w:w="5985" w:type="dxa"/>
          </w:tcPr>
          <w:p w:rsidR="006B2D4F" w:rsidRPr="003C33C0" w:rsidRDefault="006B2D4F" w:rsidP="006B2D4F">
            <w:pPr>
              <w:rPr>
                <w:rFonts w:ascii="Times New Roman" w:hAnsi="Times New Roman" w:cs="Times New Roman"/>
              </w:rPr>
            </w:pPr>
            <w:r w:rsidRPr="003C33C0">
              <w:rPr>
                <w:rFonts w:ascii="Times New Roman" w:hAnsi="Times New Roman" w:cs="Times New Roman"/>
              </w:rPr>
              <w:t>1 550 mm</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Šírka šachty</w:t>
            </w:r>
          </w:p>
        </w:tc>
        <w:tc>
          <w:tcPr>
            <w:tcW w:w="5985" w:type="dxa"/>
          </w:tcPr>
          <w:p w:rsidR="006B2D4F" w:rsidRPr="00582D5F" w:rsidRDefault="006B2D4F" w:rsidP="006B2D4F">
            <w:pPr>
              <w:rPr>
                <w:rFonts w:ascii="Times New Roman" w:hAnsi="Times New Roman" w:cs="Times New Roman"/>
              </w:rPr>
            </w:pPr>
            <w:r w:rsidRPr="00582D5F">
              <w:rPr>
                <w:rFonts w:ascii="Times New Roman" w:hAnsi="Times New Roman" w:cs="Times New Roman"/>
              </w:rPr>
              <w:t>2 360 mm</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Hĺbka šachty</w:t>
            </w:r>
          </w:p>
        </w:tc>
        <w:tc>
          <w:tcPr>
            <w:tcW w:w="5985" w:type="dxa"/>
          </w:tcPr>
          <w:p w:rsidR="006B2D4F" w:rsidRPr="00582D5F" w:rsidRDefault="006B2D4F" w:rsidP="006B2D4F">
            <w:pPr>
              <w:rPr>
                <w:rFonts w:ascii="Times New Roman" w:hAnsi="Times New Roman" w:cs="Times New Roman"/>
              </w:rPr>
            </w:pPr>
            <w:r w:rsidRPr="00582D5F">
              <w:rPr>
                <w:rFonts w:ascii="Times New Roman" w:hAnsi="Times New Roman" w:cs="Times New Roman"/>
              </w:rPr>
              <w:t>2 670 mm</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Počet staníc</w:t>
            </w:r>
          </w:p>
        </w:tc>
        <w:tc>
          <w:tcPr>
            <w:tcW w:w="5985" w:type="dxa"/>
          </w:tcPr>
          <w:p w:rsidR="006B2D4F" w:rsidRPr="003C33C0" w:rsidRDefault="006B2D4F" w:rsidP="006B2D4F">
            <w:pPr>
              <w:rPr>
                <w:rFonts w:ascii="Times New Roman" w:hAnsi="Times New Roman" w:cs="Times New Roman"/>
              </w:rPr>
            </w:pPr>
            <w:r w:rsidRPr="003C33C0">
              <w:rPr>
                <w:rFonts w:ascii="Times New Roman" w:hAnsi="Times New Roman" w:cs="Times New Roman"/>
              </w:rPr>
              <w:t>7</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Prechodné stanice</w:t>
            </w:r>
          </w:p>
        </w:tc>
        <w:tc>
          <w:tcPr>
            <w:tcW w:w="5985" w:type="dxa"/>
          </w:tcPr>
          <w:p w:rsidR="006B2D4F" w:rsidRPr="003C33C0" w:rsidRDefault="006B2D4F" w:rsidP="006B2D4F">
            <w:pPr>
              <w:rPr>
                <w:rFonts w:ascii="Times New Roman" w:hAnsi="Times New Roman" w:cs="Times New Roman"/>
              </w:rPr>
            </w:pPr>
            <w:r w:rsidRPr="003C33C0">
              <w:rPr>
                <w:rFonts w:ascii="Times New Roman" w:hAnsi="Times New Roman" w:cs="Times New Roman"/>
              </w:rPr>
              <w:t>Nie</w:t>
            </w:r>
          </w:p>
        </w:tc>
      </w:tr>
    </w:tbl>
    <w:p w:rsidR="006B2D4F" w:rsidRPr="003C33C0" w:rsidRDefault="006B2D4F" w:rsidP="006B2D4F">
      <w:pPr>
        <w:rPr>
          <w:rFonts w:ascii="Times New Roman" w:hAnsi="Times New Roman" w:cs="Times New Roman"/>
        </w:rPr>
      </w:pPr>
    </w:p>
    <w:p w:rsidR="006B2D4F" w:rsidRPr="003C33C0" w:rsidRDefault="006B2D4F" w:rsidP="006B2D4F">
      <w:pPr>
        <w:rPr>
          <w:rFonts w:ascii="Times New Roman" w:hAnsi="Times New Roman" w:cs="Times New Roman"/>
          <w:b/>
        </w:rPr>
      </w:pPr>
      <w:r w:rsidRPr="003C33C0">
        <w:rPr>
          <w:rFonts w:ascii="Times New Roman" w:hAnsi="Times New Roman" w:cs="Times New Roman"/>
          <w:b/>
        </w:rPr>
        <w:t xml:space="preserve">Požadované riešenie </w:t>
      </w:r>
    </w:p>
    <w:tbl>
      <w:tblPr>
        <w:tblStyle w:val="Mriekatabuky"/>
        <w:tblW w:w="0" w:type="auto"/>
        <w:tblLook w:val="04A0" w:firstRow="1" w:lastRow="0" w:firstColumn="1" w:lastColumn="0" w:noHBand="0" w:noVBand="1"/>
      </w:tblPr>
      <w:tblGrid>
        <w:gridCol w:w="3227"/>
        <w:gridCol w:w="5985"/>
      </w:tblGrid>
      <w:tr w:rsidR="006B2D4F" w:rsidRPr="003C33C0" w:rsidTr="006B2D4F">
        <w:tc>
          <w:tcPr>
            <w:tcW w:w="3227" w:type="dxa"/>
            <w:shd w:val="clear" w:color="auto" w:fill="E4F4DF" w:themeFill="accent5" w:themeFillTint="33"/>
          </w:tcPr>
          <w:p w:rsidR="006B2D4F" w:rsidRDefault="006B2D4F" w:rsidP="006B2D4F">
            <w:pPr>
              <w:rPr>
                <w:rFonts w:ascii="Times New Roman" w:hAnsi="Times New Roman" w:cs="Times New Roman"/>
              </w:rPr>
            </w:pPr>
            <w:r w:rsidRPr="003C33C0">
              <w:rPr>
                <w:rFonts w:ascii="Times New Roman" w:hAnsi="Times New Roman" w:cs="Times New Roman"/>
              </w:rPr>
              <w:t>Požadované predpisy a</w:t>
            </w:r>
            <w:r>
              <w:rPr>
                <w:rFonts w:ascii="Times New Roman" w:hAnsi="Times New Roman" w:cs="Times New Roman"/>
              </w:rPr>
              <w:t> </w:t>
            </w:r>
            <w:r w:rsidRPr="003C33C0">
              <w:rPr>
                <w:rFonts w:ascii="Times New Roman" w:hAnsi="Times New Roman" w:cs="Times New Roman"/>
              </w:rPr>
              <w:t>normy</w:t>
            </w:r>
          </w:p>
          <w:p w:rsidR="006B2D4F" w:rsidRDefault="006B2D4F" w:rsidP="006B2D4F">
            <w:pPr>
              <w:rPr>
                <w:rFonts w:ascii="Times New Roman" w:hAnsi="Times New Roman" w:cs="Times New Roman"/>
              </w:rPr>
            </w:pPr>
          </w:p>
          <w:p w:rsidR="006B2D4F" w:rsidRDefault="006B2D4F" w:rsidP="006B2D4F">
            <w:pPr>
              <w:rPr>
                <w:rFonts w:ascii="Times New Roman" w:hAnsi="Times New Roman" w:cs="Times New Roman"/>
              </w:rPr>
            </w:pPr>
          </w:p>
          <w:p w:rsidR="006B2D4F" w:rsidRDefault="006B2D4F" w:rsidP="006B2D4F">
            <w:pPr>
              <w:rPr>
                <w:rFonts w:ascii="Times New Roman" w:hAnsi="Times New Roman" w:cs="Times New Roman"/>
              </w:rPr>
            </w:pPr>
          </w:p>
          <w:p w:rsidR="006B2D4F" w:rsidRDefault="006B2D4F" w:rsidP="006B2D4F">
            <w:pPr>
              <w:rPr>
                <w:rFonts w:ascii="Times New Roman" w:hAnsi="Times New Roman" w:cs="Times New Roman"/>
              </w:rPr>
            </w:pPr>
          </w:p>
          <w:p w:rsidR="006B2D4F" w:rsidRPr="003C33C0" w:rsidRDefault="006B2D4F" w:rsidP="006B2D4F">
            <w:pPr>
              <w:rPr>
                <w:rFonts w:ascii="Times New Roman" w:hAnsi="Times New Roman" w:cs="Times New Roman"/>
              </w:rPr>
            </w:pPr>
            <w:r>
              <w:rPr>
                <w:rFonts w:ascii="Times New Roman" w:hAnsi="Times New Roman" w:cs="Times New Roman"/>
              </w:rPr>
              <w:t>S</w:t>
            </w:r>
            <w:r w:rsidRPr="00CE4C83">
              <w:rPr>
                <w:rFonts w:ascii="Times New Roman" w:hAnsi="Times New Roman" w:cs="Times New Roman"/>
              </w:rPr>
              <w:t>presnenia vyhotovenia</w:t>
            </w:r>
          </w:p>
        </w:tc>
        <w:tc>
          <w:tcPr>
            <w:tcW w:w="5985" w:type="dxa"/>
          </w:tcPr>
          <w:p w:rsidR="006B2D4F" w:rsidRPr="003C33C0" w:rsidRDefault="006B2D4F" w:rsidP="006B2D4F">
            <w:pPr>
              <w:rPr>
                <w:rFonts w:ascii="Times New Roman" w:hAnsi="Times New Roman" w:cs="Times New Roman"/>
              </w:rPr>
            </w:pPr>
            <w:r w:rsidRPr="003C33C0">
              <w:rPr>
                <w:rFonts w:ascii="Times New Roman" w:hAnsi="Times New Roman" w:cs="Times New Roman"/>
              </w:rPr>
              <w:t xml:space="preserve">Výťah vyhotovený úplne bez právnych </w:t>
            </w:r>
            <w:proofErr w:type="spellStart"/>
            <w:r w:rsidRPr="003C33C0">
              <w:rPr>
                <w:rFonts w:ascii="Times New Roman" w:hAnsi="Times New Roman" w:cs="Times New Roman"/>
              </w:rPr>
              <w:t>vád</w:t>
            </w:r>
            <w:proofErr w:type="spellEnd"/>
            <w:r w:rsidRPr="003C33C0">
              <w:rPr>
                <w:rFonts w:ascii="Times New Roman" w:hAnsi="Times New Roman" w:cs="Times New Roman"/>
              </w:rPr>
              <w:t>.</w:t>
            </w:r>
          </w:p>
          <w:p w:rsidR="006B2D4F" w:rsidRPr="003C33C0" w:rsidRDefault="006B2D4F" w:rsidP="006B2D4F">
            <w:pPr>
              <w:rPr>
                <w:rFonts w:ascii="Times New Roman" w:hAnsi="Times New Roman" w:cs="Times New Roman"/>
              </w:rPr>
            </w:pPr>
            <w:r w:rsidRPr="003C33C0">
              <w:rPr>
                <w:rFonts w:ascii="Times New Roman" w:hAnsi="Times New Roman" w:cs="Times New Roman"/>
              </w:rPr>
              <w:t>Požaduje sa najmä splnenie</w:t>
            </w:r>
          </w:p>
          <w:p w:rsidR="006B2D4F" w:rsidRPr="003C33C0" w:rsidRDefault="006B2D4F" w:rsidP="006B2D4F">
            <w:pPr>
              <w:rPr>
                <w:rFonts w:ascii="Times New Roman" w:hAnsi="Times New Roman" w:cs="Times New Roman"/>
              </w:rPr>
            </w:pPr>
            <w:r w:rsidRPr="003C33C0">
              <w:rPr>
                <w:rFonts w:ascii="Times New Roman" w:hAnsi="Times New Roman" w:cs="Times New Roman"/>
              </w:rPr>
              <w:t xml:space="preserve">Nariadenia vlády 235/2015 </w:t>
            </w:r>
            <w:proofErr w:type="spellStart"/>
            <w:r w:rsidRPr="003C33C0">
              <w:rPr>
                <w:rFonts w:ascii="Times New Roman" w:hAnsi="Times New Roman" w:cs="Times New Roman"/>
              </w:rPr>
              <w:t>Z.z</w:t>
            </w:r>
            <w:proofErr w:type="spellEnd"/>
            <w:r w:rsidRPr="003C33C0">
              <w:rPr>
                <w:rFonts w:ascii="Times New Roman" w:hAnsi="Times New Roman" w:cs="Times New Roman"/>
              </w:rPr>
              <w:t xml:space="preserve">., Nariadenia vlády 127/2016 </w:t>
            </w:r>
            <w:proofErr w:type="spellStart"/>
            <w:r w:rsidRPr="003C33C0">
              <w:rPr>
                <w:rFonts w:ascii="Times New Roman" w:hAnsi="Times New Roman" w:cs="Times New Roman"/>
              </w:rPr>
              <w:t>Z.z</w:t>
            </w:r>
            <w:proofErr w:type="spellEnd"/>
            <w:r w:rsidRPr="003C33C0">
              <w:rPr>
                <w:rFonts w:ascii="Times New Roman" w:hAnsi="Times New Roman" w:cs="Times New Roman"/>
              </w:rPr>
              <w:t xml:space="preserve">., Nariadenia vlády 148/2016 </w:t>
            </w:r>
            <w:proofErr w:type="spellStart"/>
            <w:r w:rsidRPr="003C33C0">
              <w:rPr>
                <w:rFonts w:ascii="Times New Roman" w:hAnsi="Times New Roman" w:cs="Times New Roman"/>
              </w:rPr>
              <w:t>Z.z</w:t>
            </w:r>
            <w:proofErr w:type="spellEnd"/>
            <w:r w:rsidRPr="003C33C0">
              <w:rPr>
                <w:rFonts w:ascii="Times New Roman" w:hAnsi="Times New Roman" w:cs="Times New Roman"/>
              </w:rPr>
              <w:t>.,  noriem STN EN 81-20, STN EN 81-50.</w:t>
            </w:r>
          </w:p>
          <w:p w:rsidR="006B2D4F" w:rsidRDefault="006B2D4F" w:rsidP="006B2D4F">
            <w:pPr>
              <w:rPr>
                <w:rFonts w:ascii="Times New Roman" w:hAnsi="Times New Roman" w:cs="Times New Roman"/>
              </w:rPr>
            </w:pPr>
            <w:r w:rsidRPr="003C33C0">
              <w:rPr>
                <w:rFonts w:ascii="Times New Roman" w:hAnsi="Times New Roman" w:cs="Times New Roman"/>
              </w:rPr>
              <w:t>Požaduje sa odolnosť a funkčnosť pri zaplavenej priehlbni</w:t>
            </w:r>
          </w:p>
          <w:p w:rsidR="006B2D4F" w:rsidRPr="00CE4C83" w:rsidRDefault="006B2D4F" w:rsidP="006B2D4F">
            <w:pPr>
              <w:rPr>
                <w:rFonts w:ascii="Times New Roman" w:hAnsi="Times New Roman" w:cs="Times New Roman"/>
              </w:rPr>
            </w:pPr>
            <w:r w:rsidRPr="00CE4C83">
              <w:rPr>
                <w:rFonts w:ascii="Times New Roman" w:hAnsi="Times New Roman" w:cs="Times New Roman"/>
              </w:rPr>
              <w:t>Pri zaplavenej priehlbni sa nepožaduje jazda  do spodnej stanice.</w:t>
            </w:r>
          </w:p>
          <w:p w:rsidR="006B2D4F" w:rsidRPr="00CE4C83" w:rsidRDefault="006B2D4F" w:rsidP="006B2D4F">
            <w:pPr>
              <w:rPr>
                <w:rFonts w:ascii="Times New Roman" w:hAnsi="Times New Roman" w:cs="Times New Roman"/>
              </w:rPr>
            </w:pPr>
            <w:r w:rsidRPr="00CE4C83">
              <w:rPr>
                <w:rFonts w:ascii="Times New Roman" w:hAnsi="Times New Roman" w:cs="Times New Roman"/>
              </w:rPr>
              <w:t xml:space="preserve">Osobitne požadujeme,  aby  dodávateľ prevzal povinnosti dodávateľa výťahu v zmysle §7 nariadenia vlády 235/2015 </w:t>
            </w:r>
            <w:proofErr w:type="spellStart"/>
            <w:r w:rsidRPr="00CE4C83">
              <w:rPr>
                <w:rFonts w:ascii="Times New Roman" w:hAnsi="Times New Roman" w:cs="Times New Roman"/>
              </w:rPr>
              <w:t>Z.z</w:t>
            </w:r>
            <w:proofErr w:type="spellEnd"/>
            <w:r w:rsidRPr="00CE4C83">
              <w:rPr>
                <w:rFonts w:ascii="Times New Roman" w:hAnsi="Times New Roman" w:cs="Times New Roman"/>
              </w:rPr>
              <w:t>.</w:t>
            </w:r>
          </w:p>
          <w:p w:rsidR="006B2D4F" w:rsidRPr="00CE4C83" w:rsidRDefault="006B2D4F" w:rsidP="006B2D4F">
            <w:pPr>
              <w:rPr>
                <w:rFonts w:ascii="Times New Roman" w:hAnsi="Times New Roman" w:cs="Times New Roman"/>
              </w:rPr>
            </w:pPr>
            <w:r w:rsidRPr="00CE4C83">
              <w:rPr>
                <w:rFonts w:ascii="Times New Roman" w:hAnsi="Times New Roman" w:cs="Times New Roman"/>
              </w:rPr>
              <w:t>Technológia musí byť vymenená kompletne vrátane vodidiel.</w:t>
            </w:r>
          </w:p>
          <w:p w:rsidR="006B2D4F" w:rsidRPr="003C33C0" w:rsidRDefault="006B2D4F" w:rsidP="006B2D4F">
            <w:pPr>
              <w:rPr>
                <w:rFonts w:ascii="Times New Roman" w:hAnsi="Times New Roman" w:cs="Times New Roman"/>
              </w:rPr>
            </w:pPr>
            <w:r w:rsidRPr="00CE4C83">
              <w:rPr>
                <w:rFonts w:ascii="Times New Roman" w:hAnsi="Times New Roman" w:cs="Times New Roman"/>
              </w:rPr>
              <w:t>Demontáž pôvodného výťahu nesmie začať pred kompletnou dodávkou materiálu nového výťahu na miesto montáže.</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Kabína</w:t>
            </w:r>
          </w:p>
        </w:tc>
        <w:tc>
          <w:tcPr>
            <w:tcW w:w="5985" w:type="dxa"/>
          </w:tcPr>
          <w:p w:rsidR="006B2D4F" w:rsidRPr="003C33C0" w:rsidRDefault="006B2D4F" w:rsidP="006B2D4F">
            <w:pPr>
              <w:rPr>
                <w:rFonts w:ascii="Times New Roman" w:hAnsi="Times New Roman" w:cs="Times New Roman"/>
              </w:rPr>
            </w:pPr>
            <w:r w:rsidRPr="003C33C0">
              <w:rPr>
                <w:rFonts w:ascii="Times New Roman" w:hAnsi="Times New Roman" w:cs="Times New Roman"/>
              </w:rPr>
              <w:t>Vyhotovenie pre osoby s obmedzenou schopnosťou pohybu a orientácie</w:t>
            </w:r>
          </w:p>
          <w:p w:rsidR="006B2D4F" w:rsidRPr="003C33C0" w:rsidRDefault="006B2D4F" w:rsidP="006B2D4F">
            <w:pPr>
              <w:rPr>
                <w:rFonts w:ascii="Times New Roman" w:hAnsi="Times New Roman" w:cs="Times New Roman"/>
              </w:rPr>
            </w:pPr>
            <w:r w:rsidRPr="003C33C0">
              <w:rPr>
                <w:rFonts w:ascii="Times New Roman" w:hAnsi="Times New Roman" w:cs="Times New Roman"/>
              </w:rPr>
              <w:t xml:space="preserve">(Dvojité </w:t>
            </w:r>
            <w:proofErr w:type="spellStart"/>
            <w:r w:rsidRPr="003C33C0">
              <w:rPr>
                <w:rFonts w:ascii="Times New Roman" w:hAnsi="Times New Roman" w:cs="Times New Roman"/>
              </w:rPr>
              <w:t>madlo</w:t>
            </w:r>
            <w:proofErr w:type="spellEnd"/>
            <w:r w:rsidRPr="003C33C0">
              <w:rPr>
                <w:rFonts w:ascii="Times New Roman" w:hAnsi="Times New Roman" w:cs="Times New Roman"/>
              </w:rPr>
              <w:t xml:space="preserve"> po obvode, sklopné sedadlo, </w:t>
            </w:r>
            <w:proofErr w:type="spellStart"/>
            <w:r w:rsidRPr="003C33C0">
              <w:rPr>
                <w:rFonts w:ascii="Times New Roman" w:hAnsi="Times New Roman" w:cs="Times New Roman"/>
              </w:rPr>
              <w:t>brailovo</w:t>
            </w:r>
            <w:proofErr w:type="spellEnd"/>
            <w:r w:rsidRPr="003C33C0">
              <w:rPr>
                <w:rFonts w:ascii="Times New Roman" w:hAnsi="Times New Roman" w:cs="Times New Roman"/>
              </w:rPr>
              <w:t xml:space="preserve"> písmo, hlásenie staníc)</w:t>
            </w:r>
          </w:p>
          <w:p w:rsidR="006B2D4F" w:rsidRPr="003C33C0" w:rsidRDefault="006B2D4F" w:rsidP="006B2D4F">
            <w:pPr>
              <w:rPr>
                <w:rFonts w:ascii="Times New Roman" w:hAnsi="Times New Roman" w:cs="Times New Roman"/>
              </w:rPr>
            </w:pPr>
            <w:r w:rsidRPr="00582D5F">
              <w:rPr>
                <w:rFonts w:ascii="Times New Roman" w:hAnsi="Times New Roman" w:cs="Times New Roman"/>
              </w:rPr>
              <w:t xml:space="preserve">Pri vstupe do kabíny,  pod stropom, uzavretý </w:t>
            </w:r>
            <w:proofErr w:type="spellStart"/>
            <w:r w:rsidRPr="00582D5F">
              <w:rPr>
                <w:rFonts w:ascii="Times New Roman" w:hAnsi="Times New Roman" w:cs="Times New Roman"/>
              </w:rPr>
              <w:t>germicídny</w:t>
            </w:r>
            <w:proofErr w:type="spellEnd"/>
            <w:r w:rsidRPr="00582D5F">
              <w:rPr>
                <w:rFonts w:ascii="Times New Roman" w:hAnsi="Times New Roman" w:cs="Times New Roman"/>
              </w:rPr>
              <w:t xml:space="preserve"> žiarič použiteľný za prítomnosti ľudí.  </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Kabína rozmer (š x h x v)</w:t>
            </w:r>
          </w:p>
        </w:tc>
        <w:tc>
          <w:tcPr>
            <w:tcW w:w="5985" w:type="dxa"/>
          </w:tcPr>
          <w:p w:rsidR="006B2D4F" w:rsidRPr="003C33C0" w:rsidRDefault="006B2D4F" w:rsidP="006B2D4F">
            <w:pPr>
              <w:rPr>
                <w:rFonts w:ascii="Times New Roman" w:hAnsi="Times New Roman" w:cs="Times New Roman"/>
              </w:rPr>
            </w:pPr>
            <w:r w:rsidRPr="0021321C">
              <w:rPr>
                <w:rFonts w:ascii="Times New Roman" w:hAnsi="Times New Roman" w:cs="Times New Roman"/>
              </w:rPr>
              <w:t>1500 x 2350 x 2150</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lastRenderedPageBreak/>
              <w:t>Steny, strop kabíny</w:t>
            </w:r>
          </w:p>
        </w:tc>
        <w:tc>
          <w:tcPr>
            <w:tcW w:w="5985" w:type="dxa"/>
          </w:tcPr>
          <w:p w:rsidR="006B2D4F" w:rsidRPr="003C33C0" w:rsidRDefault="006B2D4F" w:rsidP="006B2D4F">
            <w:pPr>
              <w:rPr>
                <w:rFonts w:ascii="Times New Roman" w:hAnsi="Times New Roman" w:cs="Times New Roman"/>
              </w:rPr>
            </w:pPr>
            <w:proofErr w:type="spellStart"/>
            <w:r w:rsidRPr="003C33C0">
              <w:rPr>
                <w:rFonts w:ascii="Times New Roman" w:hAnsi="Times New Roman" w:cs="Times New Roman"/>
              </w:rPr>
              <w:t>Nerez</w:t>
            </w:r>
            <w:proofErr w:type="spellEnd"/>
            <w:r w:rsidRPr="003C33C0">
              <w:rPr>
                <w:rFonts w:ascii="Times New Roman" w:hAnsi="Times New Roman" w:cs="Times New Roman"/>
              </w:rPr>
              <w:t xml:space="preserve"> </w:t>
            </w:r>
            <w:r>
              <w:rPr>
                <w:rFonts w:ascii="Times New Roman" w:hAnsi="Times New Roman" w:cs="Times New Roman"/>
              </w:rPr>
              <w:t>brúsená</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Ovládací panel v kabíne</w:t>
            </w:r>
          </w:p>
        </w:tc>
        <w:tc>
          <w:tcPr>
            <w:tcW w:w="5985" w:type="dxa"/>
          </w:tcPr>
          <w:p w:rsidR="006B2D4F" w:rsidRPr="00582D5F" w:rsidRDefault="006B2D4F" w:rsidP="006B2D4F">
            <w:pPr>
              <w:rPr>
                <w:rFonts w:ascii="Times New Roman" w:hAnsi="Times New Roman" w:cs="Times New Roman"/>
              </w:rPr>
            </w:pPr>
            <w:proofErr w:type="spellStart"/>
            <w:r w:rsidRPr="003C33C0">
              <w:rPr>
                <w:rFonts w:ascii="Times New Roman" w:hAnsi="Times New Roman" w:cs="Times New Roman"/>
              </w:rPr>
              <w:t>Nerez</w:t>
            </w:r>
            <w:proofErr w:type="spellEnd"/>
            <w:r w:rsidRPr="003C33C0">
              <w:rPr>
                <w:rFonts w:ascii="Times New Roman" w:hAnsi="Times New Roman" w:cs="Times New Roman"/>
              </w:rPr>
              <w:t xml:space="preserve"> </w:t>
            </w:r>
            <w:r w:rsidRPr="00582D5F">
              <w:rPr>
                <w:rFonts w:ascii="Times New Roman" w:hAnsi="Times New Roman" w:cs="Times New Roman"/>
              </w:rPr>
              <w:t>leštená, polohová signalizácia</w:t>
            </w:r>
          </w:p>
          <w:p w:rsidR="006B2D4F" w:rsidRPr="003C33C0" w:rsidRDefault="006B2D4F" w:rsidP="006B2D4F">
            <w:pPr>
              <w:rPr>
                <w:rFonts w:ascii="Times New Roman" w:hAnsi="Times New Roman" w:cs="Times New Roman"/>
              </w:rPr>
            </w:pPr>
            <w:r w:rsidRPr="00582D5F">
              <w:rPr>
                <w:rFonts w:ascii="Times New Roman" w:hAnsi="Times New Roman" w:cs="Times New Roman"/>
              </w:rPr>
              <w:t>Tlačidlo otvorenia</w:t>
            </w:r>
            <w:r w:rsidRPr="003C33C0">
              <w:rPr>
                <w:rFonts w:ascii="Times New Roman" w:hAnsi="Times New Roman" w:cs="Times New Roman"/>
              </w:rPr>
              <w:t>/zatvorenia dverí</w:t>
            </w:r>
          </w:p>
          <w:p w:rsidR="006B2D4F" w:rsidRPr="003C33C0" w:rsidRDefault="006B2D4F" w:rsidP="006B2D4F">
            <w:pPr>
              <w:rPr>
                <w:rFonts w:ascii="Times New Roman" w:hAnsi="Times New Roman" w:cs="Times New Roman"/>
              </w:rPr>
            </w:pPr>
            <w:r w:rsidRPr="003C33C0">
              <w:rPr>
                <w:rFonts w:ascii="Times New Roman" w:hAnsi="Times New Roman" w:cs="Times New Roman"/>
              </w:rPr>
              <w:t>Tlačidlo ventilátor</w:t>
            </w:r>
          </w:p>
          <w:p w:rsidR="006B2D4F" w:rsidRPr="003C33C0" w:rsidRDefault="006B2D4F" w:rsidP="006B2D4F">
            <w:pPr>
              <w:rPr>
                <w:rFonts w:ascii="Times New Roman" w:hAnsi="Times New Roman" w:cs="Times New Roman"/>
              </w:rPr>
            </w:pPr>
            <w:r w:rsidRPr="003C33C0">
              <w:rPr>
                <w:rFonts w:ascii="Times New Roman" w:hAnsi="Times New Roman" w:cs="Times New Roman"/>
              </w:rPr>
              <w:t>Kľúč prednostnej jazdy</w:t>
            </w:r>
          </w:p>
          <w:p w:rsidR="006B2D4F" w:rsidRPr="003C33C0" w:rsidRDefault="006B2D4F" w:rsidP="006B2D4F">
            <w:pPr>
              <w:rPr>
                <w:rFonts w:ascii="Times New Roman" w:hAnsi="Times New Roman" w:cs="Times New Roman"/>
              </w:rPr>
            </w:pPr>
            <w:r w:rsidRPr="003C33C0">
              <w:rPr>
                <w:rFonts w:ascii="Times New Roman" w:hAnsi="Times New Roman" w:cs="Times New Roman"/>
              </w:rPr>
              <w:t>Blokovanie RFID čipom</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Podlaha kabíny</w:t>
            </w:r>
          </w:p>
        </w:tc>
        <w:tc>
          <w:tcPr>
            <w:tcW w:w="5985" w:type="dxa"/>
          </w:tcPr>
          <w:p w:rsidR="006B2D4F" w:rsidRPr="003C33C0" w:rsidRDefault="006B2D4F" w:rsidP="006B2D4F">
            <w:pPr>
              <w:rPr>
                <w:rFonts w:ascii="Times New Roman" w:hAnsi="Times New Roman" w:cs="Times New Roman"/>
              </w:rPr>
            </w:pPr>
            <w:r w:rsidRPr="003C33C0">
              <w:rPr>
                <w:rFonts w:ascii="Times New Roman" w:hAnsi="Times New Roman" w:cs="Times New Roman"/>
              </w:rPr>
              <w:t>Protišmyková, sivá</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Kabínové Dvere</w:t>
            </w:r>
          </w:p>
        </w:tc>
        <w:tc>
          <w:tcPr>
            <w:tcW w:w="5985" w:type="dxa"/>
          </w:tcPr>
          <w:p w:rsidR="006B2D4F" w:rsidRPr="0021321C" w:rsidRDefault="006B2D4F" w:rsidP="006B2D4F">
            <w:pPr>
              <w:rPr>
                <w:rFonts w:ascii="Times New Roman" w:hAnsi="Times New Roman" w:cs="Times New Roman"/>
              </w:rPr>
            </w:pPr>
            <w:r w:rsidRPr="0021321C">
              <w:rPr>
                <w:rFonts w:ascii="Times New Roman" w:hAnsi="Times New Roman" w:cs="Times New Roman"/>
              </w:rPr>
              <w:t>Rozmer 1100/2000, automatické</w:t>
            </w:r>
          </w:p>
          <w:p w:rsidR="006B2D4F" w:rsidRPr="003C33C0" w:rsidRDefault="006B2D4F" w:rsidP="006B2D4F">
            <w:pPr>
              <w:rPr>
                <w:rFonts w:ascii="Times New Roman" w:hAnsi="Times New Roman" w:cs="Times New Roman"/>
              </w:rPr>
            </w:pPr>
            <w:proofErr w:type="spellStart"/>
            <w:r w:rsidRPr="0021321C">
              <w:rPr>
                <w:rFonts w:ascii="Times New Roman" w:hAnsi="Times New Roman" w:cs="Times New Roman"/>
              </w:rPr>
              <w:t>Nerez</w:t>
            </w:r>
            <w:proofErr w:type="spellEnd"/>
            <w:r w:rsidRPr="0021321C">
              <w:rPr>
                <w:rFonts w:ascii="Times New Roman" w:hAnsi="Times New Roman" w:cs="Times New Roman"/>
              </w:rPr>
              <w:t xml:space="preserve"> brúsená</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Šachtové Dvere</w:t>
            </w:r>
          </w:p>
        </w:tc>
        <w:tc>
          <w:tcPr>
            <w:tcW w:w="5985" w:type="dxa"/>
          </w:tcPr>
          <w:p w:rsidR="006B2D4F" w:rsidRPr="003C33C0" w:rsidRDefault="006B2D4F" w:rsidP="006B2D4F">
            <w:pPr>
              <w:rPr>
                <w:rFonts w:ascii="Times New Roman" w:hAnsi="Times New Roman" w:cs="Times New Roman"/>
              </w:rPr>
            </w:pPr>
            <w:r w:rsidRPr="003C33C0">
              <w:rPr>
                <w:rFonts w:ascii="Times New Roman" w:hAnsi="Times New Roman" w:cs="Times New Roman"/>
              </w:rPr>
              <w:t>Rozmer 1100/2000 automatické</w:t>
            </w:r>
          </w:p>
          <w:p w:rsidR="006B2D4F" w:rsidRPr="003C33C0" w:rsidRDefault="006B2D4F" w:rsidP="006B2D4F">
            <w:pPr>
              <w:rPr>
                <w:rFonts w:ascii="Times New Roman" w:hAnsi="Times New Roman" w:cs="Times New Roman"/>
              </w:rPr>
            </w:pPr>
            <w:proofErr w:type="spellStart"/>
            <w:r w:rsidRPr="003C33C0">
              <w:rPr>
                <w:rFonts w:ascii="Times New Roman" w:hAnsi="Times New Roman" w:cs="Times New Roman"/>
              </w:rPr>
              <w:t>Nerez</w:t>
            </w:r>
            <w:proofErr w:type="spellEnd"/>
            <w:r w:rsidRPr="003C33C0">
              <w:rPr>
                <w:rFonts w:ascii="Times New Roman" w:hAnsi="Times New Roman" w:cs="Times New Roman"/>
              </w:rPr>
              <w:t xml:space="preserve"> </w:t>
            </w:r>
            <w:r>
              <w:rPr>
                <w:rFonts w:ascii="Times New Roman" w:hAnsi="Times New Roman" w:cs="Times New Roman"/>
              </w:rPr>
              <w:t>brúsená</w:t>
            </w:r>
          </w:p>
          <w:p w:rsidR="006B2D4F" w:rsidRPr="003C33C0" w:rsidRDefault="006B2D4F" w:rsidP="006B2D4F">
            <w:pPr>
              <w:rPr>
                <w:rFonts w:ascii="Times New Roman" w:hAnsi="Times New Roman" w:cs="Times New Roman"/>
              </w:rPr>
            </w:pPr>
            <w:r w:rsidRPr="003C33C0">
              <w:rPr>
                <w:rFonts w:ascii="Times New Roman" w:hAnsi="Times New Roman" w:cs="Times New Roman"/>
              </w:rPr>
              <w:t>Požiarna odolnosť  EW30</w:t>
            </w:r>
            <w:r>
              <w:rPr>
                <w:rFonts w:ascii="Times New Roman" w:hAnsi="Times New Roman" w:cs="Times New Roman"/>
              </w:rPr>
              <w:t xml:space="preserve"> </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proofErr w:type="spellStart"/>
            <w:r w:rsidRPr="003C33C0">
              <w:rPr>
                <w:rFonts w:ascii="Times New Roman" w:hAnsi="Times New Roman" w:cs="Times New Roman"/>
              </w:rPr>
              <w:t>Privolávače</w:t>
            </w:r>
            <w:proofErr w:type="spellEnd"/>
            <w:r w:rsidRPr="003C33C0">
              <w:rPr>
                <w:rFonts w:ascii="Times New Roman" w:hAnsi="Times New Roman" w:cs="Times New Roman"/>
              </w:rPr>
              <w:t xml:space="preserve"> nástupíšť</w:t>
            </w:r>
          </w:p>
        </w:tc>
        <w:tc>
          <w:tcPr>
            <w:tcW w:w="5985" w:type="dxa"/>
          </w:tcPr>
          <w:p w:rsidR="006B2D4F" w:rsidRPr="003C33C0" w:rsidRDefault="006B2D4F" w:rsidP="006B2D4F">
            <w:pPr>
              <w:rPr>
                <w:rFonts w:ascii="Times New Roman" w:hAnsi="Times New Roman" w:cs="Times New Roman"/>
              </w:rPr>
            </w:pPr>
            <w:proofErr w:type="spellStart"/>
            <w:r>
              <w:rPr>
                <w:rFonts w:ascii="Times New Roman" w:hAnsi="Times New Roman" w:cs="Times New Roman"/>
              </w:rPr>
              <w:t>Nerez</w:t>
            </w:r>
            <w:proofErr w:type="spellEnd"/>
            <w:r>
              <w:rPr>
                <w:rFonts w:ascii="Times New Roman" w:hAnsi="Times New Roman" w:cs="Times New Roman"/>
              </w:rPr>
              <w:t xml:space="preserve"> </w:t>
            </w:r>
            <w:r w:rsidRPr="00582D5F">
              <w:rPr>
                <w:rFonts w:ascii="Times New Roman" w:hAnsi="Times New Roman" w:cs="Times New Roman"/>
              </w:rPr>
              <w:t xml:space="preserve">leštená, </w:t>
            </w:r>
            <w:r w:rsidRPr="003C33C0">
              <w:rPr>
                <w:rFonts w:ascii="Times New Roman" w:hAnsi="Times New Roman" w:cs="Times New Roman"/>
              </w:rPr>
              <w:t>polohová signalizácia, privolávanie  obojsmerné zberné</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Pohon</w:t>
            </w:r>
          </w:p>
        </w:tc>
        <w:tc>
          <w:tcPr>
            <w:tcW w:w="5985" w:type="dxa"/>
          </w:tcPr>
          <w:p w:rsidR="006B2D4F" w:rsidRPr="00CE4C83" w:rsidRDefault="006B2D4F" w:rsidP="006B2D4F">
            <w:pPr>
              <w:rPr>
                <w:rFonts w:ascii="Times New Roman" w:hAnsi="Times New Roman" w:cs="Times New Roman"/>
              </w:rPr>
            </w:pPr>
            <w:r w:rsidRPr="00CE4C83">
              <w:rPr>
                <w:rFonts w:ascii="Times New Roman" w:hAnsi="Times New Roman" w:cs="Times New Roman"/>
              </w:rPr>
              <w:t>Maximálny výkon 15kW</w:t>
            </w:r>
          </w:p>
          <w:p w:rsidR="006B2D4F" w:rsidRPr="00CE4C83" w:rsidRDefault="006B2D4F" w:rsidP="006B2D4F">
            <w:pPr>
              <w:rPr>
                <w:rFonts w:ascii="Times New Roman" w:hAnsi="Times New Roman" w:cs="Times New Roman"/>
              </w:rPr>
            </w:pPr>
            <w:r w:rsidRPr="00CE4C83">
              <w:rPr>
                <w:rFonts w:ascii="Times New Roman" w:hAnsi="Times New Roman" w:cs="Times New Roman"/>
              </w:rPr>
              <w:t>Rýchlosť  výťahu  1m/s</w:t>
            </w:r>
          </w:p>
          <w:p w:rsidR="006B2D4F" w:rsidRPr="00CE4C83" w:rsidRDefault="006B2D4F" w:rsidP="006B2D4F">
            <w:pPr>
              <w:rPr>
                <w:rFonts w:ascii="Times New Roman" w:hAnsi="Times New Roman" w:cs="Times New Roman"/>
              </w:rPr>
            </w:pPr>
            <w:r w:rsidRPr="00CE4C83">
              <w:rPr>
                <w:rFonts w:ascii="Times New Roman" w:hAnsi="Times New Roman" w:cs="Times New Roman"/>
              </w:rPr>
              <w:t xml:space="preserve">Koleso na ručný posun kabíny oboma smermi, aby bolo možné vyslobodiť osoby aj pri vybavenom zachytávači </w:t>
            </w:r>
          </w:p>
          <w:p w:rsidR="006B2D4F" w:rsidRPr="00CE4C83" w:rsidRDefault="006B2D4F" w:rsidP="006B2D4F">
            <w:pPr>
              <w:rPr>
                <w:rFonts w:ascii="Times New Roman" w:hAnsi="Times New Roman" w:cs="Times New Roman"/>
              </w:rPr>
            </w:pPr>
            <w:r w:rsidRPr="00CE4C83">
              <w:rPr>
                <w:rFonts w:ascii="Times New Roman" w:hAnsi="Times New Roman" w:cs="Times New Roman"/>
              </w:rPr>
              <w:t>Rošt stroja správne navrhnutý  pre jestvujúce podmienky únosnosti podlahy</w:t>
            </w:r>
          </w:p>
          <w:p w:rsidR="006B2D4F" w:rsidRPr="003C33C0" w:rsidRDefault="006B2D4F" w:rsidP="006B2D4F">
            <w:pPr>
              <w:rPr>
                <w:rFonts w:ascii="Times New Roman" w:hAnsi="Times New Roman" w:cs="Times New Roman"/>
              </w:rPr>
            </w:pPr>
            <w:r w:rsidRPr="00CE4C83">
              <w:rPr>
                <w:rFonts w:ascii="Times New Roman" w:hAnsi="Times New Roman" w:cs="Times New Roman"/>
              </w:rPr>
              <w:t>Nosné prostriedky musia byť oceľové laná najmenej menovitého priemeru 8</w:t>
            </w:r>
            <w:r>
              <w:rPr>
                <w:rFonts w:ascii="Times New Roman" w:hAnsi="Times New Roman" w:cs="Times New Roman"/>
              </w:rPr>
              <w:t xml:space="preserve"> mm </w:t>
            </w:r>
            <w:r w:rsidRPr="00CE4C83">
              <w:rPr>
                <w:rFonts w:ascii="Times New Roman" w:hAnsi="Times New Roman" w:cs="Times New Roman"/>
              </w:rPr>
              <w:t>(nie náhrada požadovaného priemeru viacerými tenšími prameňmi lana  a nie iný ako kovový povrch lana, viď. kap. 5.5.1 normy STN EN 81-20 a 5.12 STN EN 81-50)</w:t>
            </w:r>
          </w:p>
        </w:tc>
      </w:tr>
      <w:tr w:rsidR="006B2D4F" w:rsidRPr="003C33C0" w:rsidTr="006B2D4F">
        <w:tc>
          <w:tcPr>
            <w:tcW w:w="3227" w:type="dxa"/>
            <w:tcBorders>
              <w:bottom w:val="single" w:sz="4" w:space="0" w:color="000000" w:themeColor="text1"/>
            </w:tcBorders>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 xml:space="preserve">Núdzová komunikácia </w:t>
            </w:r>
          </w:p>
        </w:tc>
        <w:tc>
          <w:tcPr>
            <w:tcW w:w="5985" w:type="dxa"/>
          </w:tcPr>
          <w:p w:rsidR="006B2D4F" w:rsidRPr="003C33C0" w:rsidRDefault="006B2D4F" w:rsidP="006B2D4F">
            <w:pPr>
              <w:rPr>
                <w:rFonts w:ascii="Times New Roman" w:hAnsi="Times New Roman" w:cs="Times New Roman"/>
              </w:rPr>
            </w:pPr>
            <w:r w:rsidRPr="003C33C0">
              <w:rPr>
                <w:rFonts w:ascii="Times New Roman" w:hAnsi="Times New Roman" w:cs="Times New Roman"/>
              </w:rPr>
              <w:t>Dodávateľ dodá GSM zariadenie pre núdzovú komunikáciu uviaznutých osôb v kabíne. (SIM kartu dodáva objednávateľ)</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Riadenie</w:t>
            </w:r>
          </w:p>
        </w:tc>
        <w:tc>
          <w:tcPr>
            <w:tcW w:w="5985" w:type="dxa"/>
          </w:tcPr>
          <w:p w:rsidR="006B2D4F" w:rsidRPr="00CE4C83" w:rsidRDefault="006B2D4F" w:rsidP="006B2D4F">
            <w:pPr>
              <w:rPr>
                <w:rFonts w:ascii="Times New Roman" w:hAnsi="Times New Roman" w:cs="Times New Roman"/>
              </w:rPr>
            </w:pPr>
            <w:r>
              <w:rPr>
                <w:rFonts w:ascii="Times New Roman" w:hAnsi="Times New Roman" w:cs="Times New Roman"/>
              </w:rPr>
              <w:t>Frekvenčné riadenie pohonu</w:t>
            </w:r>
            <w:r w:rsidRPr="00CE4C83">
              <w:rPr>
                <w:rFonts w:ascii="Times New Roman" w:hAnsi="Times New Roman" w:cs="Times New Roman"/>
              </w:rPr>
              <w:t>, s rozdeleným meničom a riadiacou kartou</w:t>
            </w:r>
          </w:p>
          <w:p w:rsidR="006B2D4F" w:rsidRPr="00CE4C83" w:rsidRDefault="006B2D4F" w:rsidP="006B2D4F">
            <w:pPr>
              <w:rPr>
                <w:rFonts w:ascii="Times New Roman" w:hAnsi="Times New Roman" w:cs="Times New Roman"/>
              </w:rPr>
            </w:pPr>
            <w:r w:rsidRPr="00CE4C83">
              <w:rPr>
                <w:rFonts w:ascii="Times New Roman" w:hAnsi="Times New Roman" w:cs="Times New Roman"/>
              </w:rPr>
              <w:t>V prípade výpadku prúdu automatický dojazd do stanice s otvorením dverí.  Dojazd s vlastným záložným zdrojom.</w:t>
            </w:r>
          </w:p>
          <w:p w:rsidR="006B2D4F" w:rsidRPr="003C33C0" w:rsidRDefault="006B2D4F" w:rsidP="006B2D4F">
            <w:pPr>
              <w:rPr>
                <w:rFonts w:ascii="Times New Roman" w:hAnsi="Times New Roman" w:cs="Times New Roman"/>
              </w:rPr>
            </w:pPr>
            <w:r w:rsidRPr="00CE4C83">
              <w:rPr>
                <w:rFonts w:ascii="Times New Roman" w:hAnsi="Times New Roman" w:cs="Times New Roman"/>
              </w:rPr>
              <w:t>Po signáli z EPS výťah jazdí ako evakuačný a napájaný bud</w:t>
            </w:r>
            <w:r>
              <w:rPr>
                <w:rFonts w:ascii="Times New Roman" w:hAnsi="Times New Roman" w:cs="Times New Roman"/>
              </w:rPr>
              <w:t xml:space="preserve">e jestvujúcim </w:t>
            </w:r>
            <w:proofErr w:type="spellStart"/>
            <w:r>
              <w:rPr>
                <w:rFonts w:ascii="Times New Roman" w:hAnsi="Times New Roman" w:cs="Times New Roman"/>
              </w:rPr>
              <w:t>dieselagregátom</w:t>
            </w:r>
            <w:proofErr w:type="spellEnd"/>
            <w:r>
              <w:rPr>
                <w:rFonts w:ascii="Times New Roman" w:hAnsi="Times New Roman" w:cs="Times New Roman"/>
              </w:rPr>
              <w:t xml:space="preserve">. </w:t>
            </w:r>
            <w:r w:rsidRPr="00CE4C83">
              <w:rPr>
                <w:rFonts w:ascii="Times New Roman" w:hAnsi="Times New Roman" w:cs="Times New Roman"/>
              </w:rPr>
              <w:t xml:space="preserve">Pri výpadku </w:t>
            </w:r>
            <w:proofErr w:type="spellStart"/>
            <w:r w:rsidRPr="00CE4C83">
              <w:rPr>
                <w:rFonts w:ascii="Times New Roman" w:hAnsi="Times New Roman" w:cs="Times New Roman"/>
              </w:rPr>
              <w:t>dieselagregátu</w:t>
            </w:r>
            <w:proofErr w:type="spellEnd"/>
            <w:r w:rsidRPr="00CE4C83">
              <w:rPr>
                <w:rFonts w:ascii="Times New Roman" w:hAnsi="Times New Roman" w:cs="Times New Roman"/>
              </w:rPr>
              <w:t xml:space="preserve"> sa tiež požaduje automatický dojazd do stanice.</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Servis</w:t>
            </w:r>
          </w:p>
        </w:tc>
        <w:tc>
          <w:tcPr>
            <w:tcW w:w="5985" w:type="dxa"/>
          </w:tcPr>
          <w:p w:rsidR="006B2D4F" w:rsidRPr="00CE4C83" w:rsidRDefault="006B2D4F" w:rsidP="006B2D4F">
            <w:pPr>
              <w:rPr>
                <w:rFonts w:ascii="Times New Roman" w:hAnsi="Times New Roman" w:cs="Times New Roman"/>
              </w:rPr>
            </w:pPr>
            <w:r w:rsidRPr="00CE4C83">
              <w:rPr>
                <w:rFonts w:ascii="Times New Roman" w:hAnsi="Times New Roman" w:cs="Times New Roman"/>
              </w:rPr>
              <w:t>K výťahu musia byť dodané úplné návody, dokumentácia, výkresy a schémy potrebné pre bežnú údržbu, opravy, revízie - odborné prehliadky a odborné skúšky a asistencie pri opakovaných úradných skúškach a  nastavenia parametrov výťahu. K uvedenej činnosti tiež musí byť dodané špeciálne  náradie a špeciálne technológie, vrátane  prístupových kariet, hesiel a kódov, monitorov, ovládacích panelov, príslušenstva a pod., ktoré nie sú všeobecne univerzálne pre všetky druhy výťahov všetkých výrobcov.</w:t>
            </w:r>
          </w:p>
          <w:p w:rsidR="006B2D4F" w:rsidRPr="00CE4C83" w:rsidRDefault="006B2D4F" w:rsidP="006B2D4F">
            <w:pPr>
              <w:rPr>
                <w:rFonts w:ascii="Times New Roman" w:hAnsi="Times New Roman" w:cs="Times New Roman"/>
              </w:rPr>
            </w:pPr>
            <w:r w:rsidRPr="00CE4C83">
              <w:rPr>
                <w:rFonts w:ascii="Times New Roman" w:hAnsi="Times New Roman" w:cs="Times New Roman"/>
              </w:rPr>
              <w:t>Nákup náhradných dielov nesmie byť podmienený nákupom len u dodávateľa výťahu.</w:t>
            </w:r>
          </w:p>
          <w:p w:rsidR="006B2D4F" w:rsidRPr="003C33C0" w:rsidRDefault="006B2D4F" w:rsidP="006B2D4F">
            <w:pPr>
              <w:rPr>
                <w:rFonts w:ascii="Times New Roman" w:hAnsi="Times New Roman" w:cs="Times New Roman"/>
              </w:rPr>
            </w:pPr>
            <w:r w:rsidRPr="00CE4C83">
              <w:rPr>
                <w:rFonts w:ascii="Times New Roman" w:hAnsi="Times New Roman" w:cs="Times New Roman"/>
              </w:rPr>
              <w:t xml:space="preserve">Technické celky ako sú riadiaci rozvádzač, frekvenčný menič, výťahový stroj, nosné prostriedky, tlačidlové ovládače, digitálne ukazovatele polohy a komunikačné </w:t>
            </w:r>
            <w:r w:rsidRPr="00CE4C83">
              <w:rPr>
                <w:rFonts w:ascii="Times New Roman" w:hAnsi="Times New Roman" w:cs="Times New Roman"/>
              </w:rPr>
              <w:lastRenderedPageBreak/>
              <w:t>zariadenie musia byť pre prípad opravy ľahko samostatne zameniteľné</w:t>
            </w:r>
            <w:r>
              <w:rPr>
                <w:rFonts w:ascii="Times New Roman" w:hAnsi="Times New Roman" w:cs="Times New Roman"/>
              </w:rPr>
              <w:t xml:space="preserve"> aj za typy od iných výrobcov, </w:t>
            </w:r>
            <w:r w:rsidRPr="00CE4C83">
              <w:rPr>
                <w:rFonts w:ascii="Times New Roman" w:hAnsi="Times New Roman" w:cs="Times New Roman"/>
              </w:rPr>
              <w:t>bez nutnej kooperácie s dodávateľom výťahu.</w:t>
            </w:r>
          </w:p>
        </w:tc>
      </w:tr>
    </w:tbl>
    <w:p w:rsidR="006B2D4F" w:rsidRPr="003C33C0" w:rsidRDefault="006B2D4F" w:rsidP="006B2D4F">
      <w:pPr>
        <w:rPr>
          <w:rFonts w:ascii="Times New Roman" w:hAnsi="Times New Roman" w:cs="Times New Roman"/>
        </w:rPr>
      </w:pPr>
    </w:p>
    <w:p w:rsidR="006B2D4F" w:rsidRPr="003C33C0" w:rsidRDefault="006B2D4F" w:rsidP="006B2D4F">
      <w:pPr>
        <w:numPr>
          <w:ilvl w:val="0"/>
          <w:numId w:val="17"/>
        </w:numPr>
        <w:tabs>
          <w:tab w:val="clear" w:pos="7088"/>
          <w:tab w:val="clear" w:pos="8080"/>
        </w:tabs>
        <w:jc w:val="left"/>
        <w:rPr>
          <w:rFonts w:ascii="Times New Roman" w:hAnsi="Times New Roman" w:cs="Times New Roman"/>
        </w:rPr>
      </w:pPr>
      <w:r w:rsidRPr="003C33C0">
        <w:rPr>
          <w:rFonts w:ascii="Times New Roman" w:hAnsi="Times New Roman" w:cs="Times New Roman"/>
        </w:rPr>
        <w:br w:type="page"/>
      </w:r>
      <w:r w:rsidRPr="003C33C0">
        <w:rPr>
          <w:rFonts w:ascii="Times New Roman" w:hAnsi="Times New Roman" w:cs="Times New Roman"/>
          <w:b/>
          <w:bCs/>
          <w:szCs w:val="24"/>
          <w:lang w:eastAsia="sk-SK"/>
        </w:rPr>
        <w:lastRenderedPageBreak/>
        <w:t>Výťah L1- Lôžková časť stred, stavba so súpis č. 2389 (osobný, 7st.)</w:t>
      </w:r>
    </w:p>
    <w:p w:rsidR="006B2D4F" w:rsidRPr="003C33C0" w:rsidRDefault="006B2D4F" w:rsidP="006B2D4F">
      <w:pPr>
        <w:tabs>
          <w:tab w:val="clear" w:pos="7088"/>
          <w:tab w:val="clear" w:pos="8080"/>
        </w:tabs>
        <w:ind w:firstLine="360"/>
        <w:rPr>
          <w:rFonts w:ascii="Times New Roman" w:hAnsi="Times New Roman" w:cs="Times New Roman"/>
        </w:rPr>
      </w:pPr>
    </w:p>
    <w:p w:rsidR="006B2D4F" w:rsidRPr="003C33C0" w:rsidRDefault="006B2D4F" w:rsidP="006B2D4F">
      <w:pPr>
        <w:tabs>
          <w:tab w:val="clear" w:pos="7088"/>
          <w:tab w:val="clear" w:pos="8080"/>
        </w:tabs>
        <w:ind w:firstLine="360"/>
        <w:rPr>
          <w:rFonts w:ascii="Times New Roman" w:hAnsi="Times New Roman" w:cs="Times New Roman"/>
          <w:b/>
        </w:rPr>
      </w:pPr>
      <w:r w:rsidRPr="003C33C0">
        <w:rPr>
          <w:rFonts w:ascii="Times New Roman" w:hAnsi="Times New Roman" w:cs="Times New Roman"/>
          <w:b/>
        </w:rPr>
        <w:t>Pôvodné riešenie</w:t>
      </w:r>
    </w:p>
    <w:tbl>
      <w:tblPr>
        <w:tblW w:w="9092" w:type="dxa"/>
        <w:jc w:val="center"/>
        <w:tblInd w:w="-206" w:type="dxa"/>
        <w:tblCellMar>
          <w:left w:w="0" w:type="dxa"/>
          <w:right w:w="0" w:type="dxa"/>
        </w:tblCellMar>
        <w:tblLook w:val="04A0" w:firstRow="1" w:lastRow="0" w:firstColumn="1" w:lastColumn="0" w:noHBand="0" w:noVBand="1"/>
      </w:tblPr>
      <w:tblGrid>
        <w:gridCol w:w="1405"/>
        <w:gridCol w:w="1061"/>
        <w:gridCol w:w="963"/>
        <w:gridCol w:w="1247"/>
        <w:gridCol w:w="820"/>
        <w:gridCol w:w="2769"/>
        <w:gridCol w:w="827"/>
      </w:tblGrid>
      <w:tr w:rsidR="006B2D4F" w:rsidRPr="003C33C0" w:rsidTr="006B2D4F">
        <w:trPr>
          <w:trHeight w:val="1202"/>
          <w:jc w:val="center"/>
        </w:trPr>
        <w:tc>
          <w:tcPr>
            <w:tcW w:w="1405" w:type="dxa"/>
            <w:tcBorders>
              <w:top w:val="single" w:sz="8" w:space="0" w:color="auto"/>
              <w:left w:val="single" w:sz="8" w:space="0" w:color="auto"/>
              <w:bottom w:val="single" w:sz="8" w:space="0" w:color="auto"/>
              <w:right w:val="single" w:sz="8" w:space="0" w:color="auto"/>
            </w:tcBorders>
            <w:shd w:val="clear" w:color="auto" w:fill="DBE5F1"/>
            <w:noWrap/>
            <w:tcMar>
              <w:top w:w="0" w:type="dxa"/>
              <w:left w:w="70" w:type="dxa"/>
              <w:bottom w:w="0" w:type="dxa"/>
              <w:right w:w="70" w:type="dxa"/>
            </w:tcMar>
            <w:vAlign w:val="center"/>
            <w:hideMark/>
          </w:tcPr>
          <w:p w:rsidR="006B2D4F" w:rsidRPr="003C33C0" w:rsidRDefault="006B2D4F" w:rsidP="006B2D4F">
            <w:pPr>
              <w:rPr>
                <w:rFonts w:ascii="Times New Roman" w:hAnsi="Times New Roman" w:cs="Times New Roman"/>
              </w:rPr>
            </w:pPr>
            <w:proofErr w:type="spellStart"/>
            <w:r w:rsidRPr="003C33C0">
              <w:rPr>
                <w:rFonts w:ascii="Times New Roman" w:hAnsi="Times New Roman" w:cs="Times New Roman"/>
              </w:rPr>
              <w:t>Vyr</w:t>
            </w:r>
            <w:proofErr w:type="spellEnd"/>
            <w:r w:rsidRPr="003C33C0">
              <w:rPr>
                <w:rFonts w:ascii="Times New Roman" w:hAnsi="Times New Roman" w:cs="Times New Roman"/>
              </w:rPr>
              <w:t>. č.</w:t>
            </w:r>
          </w:p>
        </w:tc>
        <w:tc>
          <w:tcPr>
            <w:tcW w:w="1061" w:type="dxa"/>
            <w:tcBorders>
              <w:top w:val="single" w:sz="8" w:space="0" w:color="auto"/>
              <w:left w:val="nil"/>
              <w:bottom w:val="single" w:sz="8" w:space="0" w:color="auto"/>
              <w:right w:val="single" w:sz="8" w:space="0" w:color="auto"/>
            </w:tcBorders>
            <w:shd w:val="clear" w:color="auto" w:fill="DBE5F1"/>
            <w:tcMar>
              <w:top w:w="0" w:type="dxa"/>
              <w:left w:w="70" w:type="dxa"/>
              <w:bottom w:w="0" w:type="dxa"/>
              <w:right w:w="70" w:type="dxa"/>
            </w:tcMar>
            <w:vAlign w:val="center"/>
            <w:hideMark/>
          </w:tcPr>
          <w:p w:rsidR="006B2D4F" w:rsidRPr="003C33C0" w:rsidRDefault="006B2D4F" w:rsidP="006B2D4F">
            <w:pPr>
              <w:rPr>
                <w:rFonts w:ascii="Times New Roman" w:hAnsi="Times New Roman" w:cs="Times New Roman"/>
              </w:rPr>
            </w:pPr>
            <w:r w:rsidRPr="003C33C0">
              <w:rPr>
                <w:rFonts w:ascii="Times New Roman" w:hAnsi="Times New Roman" w:cs="Times New Roman"/>
              </w:rPr>
              <w:t xml:space="preserve">Typ výťahu </w:t>
            </w:r>
          </w:p>
        </w:tc>
        <w:tc>
          <w:tcPr>
            <w:tcW w:w="963" w:type="dxa"/>
            <w:tcBorders>
              <w:top w:val="single" w:sz="8" w:space="0" w:color="auto"/>
              <w:left w:val="nil"/>
              <w:bottom w:val="single" w:sz="8" w:space="0" w:color="auto"/>
              <w:right w:val="single" w:sz="8" w:space="0" w:color="auto"/>
            </w:tcBorders>
            <w:shd w:val="clear" w:color="auto" w:fill="DBE5F1"/>
            <w:tcMar>
              <w:top w:w="0" w:type="dxa"/>
              <w:left w:w="70" w:type="dxa"/>
              <w:bottom w:w="0" w:type="dxa"/>
              <w:right w:w="70" w:type="dxa"/>
            </w:tcMar>
            <w:vAlign w:val="center"/>
            <w:hideMark/>
          </w:tcPr>
          <w:p w:rsidR="006B2D4F" w:rsidRPr="003C33C0" w:rsidRDefault="006B2D4F" w:rsidP="006B2D4F">
            <w:pPr>
              <w:rPr>
                <w:rFonts w:ascii="Times New Roman" w:hAnsi="Times New Roman" w:cs="Times New Roman"/>
              </w:rPr>
            </w:pPr>
            <w:r w:rsidRPr="003C33C0">
              <w:rPr>
                <w:rFonts w:ascii="Times New Roman" w:hAnsi="Times New Roman" w:cs="Times New Roman"/>
              </w:rPr>
              <w:t>Nosnosť (kg)</w:t>
            </w:r>
          </w:p>
        </w:tc>
        <w:tc>
          <w:tcPr>
            <w:tcW w:w="1247" w:type="dxa"/>
            <w:tcBorders>
              <w:top w:val="single" w:sz="8" w:space="0" w:color="auto"/>
              <w:left w:val="nil"/>
              <w:bottom w:val="single" w:sz="8" w:space="0" w:color="auto"/>
              <w:right w:val="single" w:sz="8" w:space="0" w:color="auto"/>
            </w:tcBorders>
            <w:shd w:val="clear" w:color="auto" w:fill="DBE5F1"/>
            <w:tcMar>
              <w:top w:w="0" w:type="dxa"/>
              <w:left w:w="70" w:type="dxa"/>
              <w:bottom w:w="0" w:type="dxa"/>
              <w:right w:w="70" w:type="dxa"/>
            </w:tcMar>
            <w:vAlign w:val="center"/>
            <w:hideMark/>
          </w:tcPr>
          <w:p w:rsidR="006B2D4F" w:rsidRPr="003C33C0" w:rsidRDefault="006B2D4F" w:rsidP="006B2D4F">
            <w:pPr>
              <w:rPr>
                <w:rFonts w:ascii="Times New Roman" w:hAnsi="Times New Roman" w:cs="Times New Roman"/>
              </w:rPr>
            </w:pPr>
            <w:r w:rsidRPr="003C33C0">
              <w:rPr>
                <w:rFonts w:ascii="Times New Roman" w:hAnsi="Times New Roman" w:cs="Times New Roman"/>
              </w:rPr>
              <w:t>Výrobca</w:t>
            </w:r>
          </w:p>
        </w:tc>
        <w:tc>
          <w:tcPr>
            <w:tcW w:w="820" w:type="dxa"/>
            <w:tcBorders>
              <w:top w:val="single" w:sz="8" w:space="0" w:color="auto"/>
              <w:left w:val="nil"/>
              <w:bottom w:val="single" w:sz="8" w:space="0" w:color="auto"/>
              <w:right w:val="single" w:sz="8" w:space="0" w:color="auto"/>
            </w:tcBorders>
            <w:shd w:val="clear" w:color="auto" w:fill="DBE5F1"/>
            <w:tcMar>
              <w:top w:w="0" w:type="dxa"/>
              <w:left w:w="70" w:type="dxa"/>
              <w:bottom w:w="0" w:type="dxa"/>
              <w:right w:w="70" w:type="dxa"/>
            </w:tcMar>
            <w:vAlign w:val="center"/>
            <w:hideMark/>
          </w:tcPr>
          <w:p w:rsidR="006B2D4F" w:rsidRPr="003C33C0" w:rsidRDefault="006B2D4F" w:rsidP="006B2D4F">
            <w:pPr>
              <w:rPr>
                <w:rFonts w:ascii="Times New Roman" w:hAnsi="Times New Roman" w:cs="Times New Roman"/>
              </w:rPr>
            </w:pPr>
            <w:r w:rsidRPr="003C33C0">
              <w:rPr>
                <w:rFonts w:ascii="Times New Roman" w:hAnsi="Times New Roman" w:cs="Times New Roman"/>
              </w:rPr>
              <w:t>Rok výroby</w:t>
            </w:r>
          </w:p>
        </w:tc>
        <w:tc>
          <w:tcPr>
            <w:tcW w:w="2769" w:type="dxa"/>
            <w:tcBorders>
              <w:top w:val="single" w:sz="8" w:space="0" w:color="auto"/>
              <w:left w:val="nil"/>
              <w:bottom w:val="single" w:sz="8" w:space="0" w:color="auto"/>
              <w:right w:val="single" w:sz="8" w:space="0" w:color="auto"/>
            </w:tcBorders>
            <w:shd w:val="clear" w:color="auto" w:fill="DBE5F1"/>
            <w:tcMar>
              <w:top w:w="0" w:type="dxa"/>
              <w:left w:w="70" w:type="dxa"/>
              <w:bottom w:w="0" w:type="dxa"/>
              <w:right w:w="70" w:type="dxa"/>
            </w:tcMar>
            <w:vAlign w:val="center"/>
            <w:hideMark/>
          </w:tcPr>
          <w:p w:rsidR="006B2D4F" w:rsidRPr="003C33C0" w:rsidRDefault="006B2D4F" w:rsidP="006B2D4F">
            <w:pPr>
              <w:rPr>
                <w:rFonts w:ascii="Times New Roman" w:hAnsi="Times New Roman" w:cs="Times New Roman"/>
              </w:rPr>
            </w:pPr>
            <w:r w:rsidRPr="003C33C0">
              <w:rPr>
                <w:rFonts w:ascii="Times New Roman" w:hAnsi="Times New Roman" w:cs="Times New Roman"/>
              </w:rPr>
              <w:t>Umiestnenie</w:t>
            </w:r>
          </w:p>
        </w:tc>
        <w:tc>
          <w:tcPr>
            <w:tcW w:w="827" w:type="dxa"/>
            <w:tcBorders>
              <w:top w:val="single" w:sz="8" w:space="0" w:color="auto"/>
              <w:left w:val="nil"/>
              <w:bottom w:val="single" w:sz="8" w:space="0" w:color="auto"/>
              <w:right w:val="single" w:sz="8" w:space="0" w:color="auto"/>
            </w:tcBorders>
            <w:shd w:val="clear" w:color="auto" w:fill="DBE5F1"/>
            <w:tcMar>
              <w:top w:w="0" w:type="dxa"/>
              <w:left w:w="70" w:type="dxa"/>
              <w:bottom w:w="0" w:type="dxa"/>
              <w:right w:w="70" w:type="dxa"/>
            </w:tcMar>
            <w:vAlign w:val="center"/>
            <w:hideMark/>
          </w:tcPr>
          <w:p w:rsidR="006B2D4F" w:rsidRPr="003C33C0" w:rsidRDefault="006B2D4F" w:rsidP="006B2D4F">
            <w:pPr>
              <w:rPr>
                <w:rFonts w:ascii="Times New Roman" w:hAnsi="Times New Roman" w:cs="Times New Roman"/>
              </w:rPr>
            </w:pPr>
            <w:r w:rsidRPr="003C33C0">
              <w:rPr>
                <w:rFonts w:ascii="Times New Roman" w:hAnsi="Times New Roman" w:cs="Times New Roman"/>
              </w:rPr>
              <w:t>Počet nástup. staníc</w:t>
            </w:r>
          </w:p>
        </w:tc>
      </w:tr>
      <w:tr w:rsidR="006B2D4F" w:rsidRPr="003C33C0" w:rsidTr="006B2D4F">
        <w:trPr>
          <w:trHeight w:val="300"/>
          <w:jc w:val="center"/>
        </w:trPr>
        <w:tc>
          <w:tcPr>
            <w:tcW w:w="140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B2D4F" w:rsidRPr="003C33C0" w:rsidRDefault="006B2D4F" w:rsidP="006B2D4F">
            <w:pPr>
              <w:rPr>
                <w:rFonts w:ascii="Times New Roman" w:hAnsi="Times New Roman" w:cs="Times New Roman"/>
              </w:rPr>
            </w:pPr>
            <w:r w:rsidRPr="003C33C0">
              <w:rPr>
                <w:rFonts w:ascii="Times New Roman" w:hAnsi="Times New Roman" w:cs="Times New Roman"/>
                <w:b/>
                <w:bCs/>
                <w:i/>
                <w:iCs/>
              </w:rPr>
              <w:t>41838409</w:t>
            </w:r>
          </w:p>
        </w:tc>
        <w:tc>
          <w:tcPr>
            <w:tcW w:w="106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B2D4F" w:rsidRPr="003C33C0" w:rsidRDefault="006B2D4F" w:rsidP="006B2D4F">
            <w:pPr>
              <w:rPr>
                <w:rFonts w:ascii="Times New Roman" w:hAnsi="Times New Roman" w:cs="Times New Roman"/>
              </w:rPr>
            </w:pPr>
            <w:r w:rsidRPr="003C33C0">
              <w:rPr>
                <w:rFonts w:ascii="Times New Roman" w:hAnsi="Times New Roman" w:cs="Times New Roman"/>
                <w:b/>
                <w:bCs/>
                <w:i/>
                <w:iCs/>
              </w:rPr>
              <w:t>osobný</w:t>
            </w:r>
          </w:p>
        </w:tc>
        <w:tc>
          <w:tcPr>
            <w:tcW w:w="9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B2D4F" w:rsidRPr="003C33C0" w:rsidRDefault="006B2D4F" w:rsidP="006B2D4F">
            <w:pPr>
              <w:rPr>
                <w:rFonts w:ascii="Times New Roman" w:hAnsi="Times New Roman" w:cs="Times New Roman"/>
              </w:rPr>
            </w:pPr>
            <w:r w:rsidRPr="003C33C0">
              <w:rPr>
                <w:rFonts w:ascii="Times New Roman" w:hAnsi="Times New Roman" w:cs="Times New Roman"/>
                <w:b/>
                <w:bCs/>
                <w:i/>
                <w:iCs/>
              </w:rPr>
              <w:t>320</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B2D4F" w:rsidRPr="003C33C0" w:rsidRDefault="006B2D4F" w:rsidP="006B2D4F">
            <w:pPr>
              <w:rPr>
                <w:rFonts w:ascii="Times New Roman" w:hAnsi="Times New Roman" w:cs="Times New Roman"/>
              </w:rPr>
            </w:pPr>
            <w:proofErr w:type="spellStart"/>
            <w:r w:rsidRPr="003C33C0">
              <w:rPr>
                <w:rFonts w:ascii="Times New Roman" w:hAnsi="Times New Roman" w:cs="Times New Roman"/>
                <w:b/>
                <w:bCs/>
                <w:i/>
                <w:iCs/>
              </w:rPr>
              <w:t>Transporta</w:t>
            </w:r>
            <w:proofErr w:type="spellEnd"/>
            <w:r w:rsidRPr="003C33C0">
              <w:rPr>
                <w:rFonts w:ascii="Times New Roman" w:hAnsi="Times New Roman" w:cs="Times New Roman"/>
                <w:b/>
                <w:bCs/>
                <w:i/>
                <w:iCs/>
              </w:rPr>
              <w:t xml:space="preserve"> Brno</w:t>
            </w:r>
          </w:p>
        </w:tc>
        <w:tc>
          <w:tcPr>
            <w:tcW w:w="8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B2D4F" w:rsidRPr="003C33C0" w:rsidRDefault="006B2D4F" w:rsidP="006B2D4F">
            <w:pPr>
              <w:rPr>
                <w:rFonts w:ascii="Times New Roman" w:hAnsi="Times New Roman" w:cs="Times New Roman"/>
              </w:rPr>
            </w:pPr>
            <w:r w:rsidRPr="003C33C0">
              <w:rPr>
                <w:rFonts w:ascii="Times New Roman" w:hAnsi="Times New Roman" w:cs="Times New Roman"/>
                <w:b/>
                <w:bCs/>
                <w:i/>
                <w:iCs/>
              </w:rPr>
              <w:t>1973</w:t>
            </w:r>
          </w:p>
        </w:tc>
        <w:tc>
          <w:tcPr>
            <w:tcW w:w="276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B2D4F" w:rsidRPr="003C33C0" w:rsidRDefault="006B2D4F" w:rsidP="006B2D4F">
            <w:pPr>
              <w:rPr>
                <w:rFonts w:ascii="Times New Roman" w:hAnsi="Times New Roman" w:cs="Times New Roman"/>
              </w:rPr>
            </w:pPr>
            <w:r w:rsidRPr="003C33C0">
              <w:rPr>
                <w:rFonts w:ascii="Times New Roman" w:hAnsi="Times New Roman" w:cs="Times New Roman"/>
                <w:b/>
                <w:bCs/>
                <w:i/>
                <w:iCs/>
              </w:rPr>
              <w:t xml:space="preserve">Lôžková časť stred, stavba so súpis. č. 2389, postavená na parcele C-KN č. 631/14, katastrálne územie Brezno, LV č. 1432, vlastníctvo: Nemocnica s poliklinikou Brezno, </w:t>
            </w:r>
            <w:proofErr w:type="spellStart"/>
            <w:r w:rsidRPr="003C33C0">
              <w:rPr>
                <w:rFonts w:ascii="Times New Roman" w:hAnsi="Times New Roman" w:cs="Times New Roman"/>
                <w:b/>
                <w:bCs/>
                <w:i/>
                <w:iCs/>
              </w:rPr>
              <w:t>n.o</w:t>
            </w:r>
            <w:proofErr w:type="spellEnd"/>
            <w:r w:rsidRPr="003C33C0">
              <w:rPr>
                <w:rFonts w:ascii="Times New Roman" w:hAnsi="Times New Roman" w:cs="Times New Roman"/>
                <w:b/>
                <w:bCs/>
                <w:i/>
                <w:iCs/>
              </w:rPr>
              <w:t>.</w:t>
            </w:r>
          </w:p>
        </w:tc>
        <w:tc>
          <w:tcPr>
            <w:tcW w:w="82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B2D4F" w:rsidRPr="003C33C0" w:rsidRDefault="006B2D4F" w:rsidP="006B2D4F">
            <w:pPr>
              <w:rPr>
                <w:rFonts w:ascii="Times New Roman" w:hAnsi="Times New Roman" w:cs="Times New Roman"/>
              </w:rPr>
            </w:pPr>
            <w:r w:rsidRPr="003C33C0">
              <w:rPr>
                <w:rFonts w:ascii="Times New Roman" w:hAnsi="Times New Roman" w:cs="Times New Roman"/>
                <w:b/>
                <w:bCs/>
                <w:i/>
                <w:iCs/>
              </w:rPr>
              <w:t> </w:t>
            </w:r>
          </w:p>
          <w:p w:rsidR="006B2D4F" w:rsidRPr="003C33C0" w:rsidRDefault="006B2D4F" w:rsidP="006B2D4F">
            <w:pPr>
              <w:rPr>
                <w:rFonts w:ascii="Times New Roman" w:hAnsi="Times New Roman" w:cs="Times New Roman"/>
              </w:rPr>
            </w:pPr>
            <w:r w:rsidRPr="003C33C0">
              <w:rPr>
                <w:rFonts w:ascii="Times New Roman" w:hAnsi="Times New Roman" w:cs="Times New Roman"/>
                <w:b/>
                <w:bCs/>
                <w:i/>
                <w:iCs/>
              </w:rPr>
              <w:t>7</w:t>
            </w:r>
          </w:p>
        </w:tc>
      </w:tr>
    </w:tbl>
    <w:p w:rsidR="006B2D4F" w:rsidRPr="003C33C0" w:rsidRDefault="006B2D4F" w:rsidP="006B2D4F">
      <w:pPr>
        <w:rPr>
          <w:rFonts w:ascii="Times New Roman" w:hAnsi="Times New Roman" w:cs="Times New Roman"/>
        </w:rPr>
      </w:pPr>
    </w:p>
    <w:p w:rsidR="006B2D4F" w:rsidRPr="003C33C0" w:rsidRDefault="006B2D4F" w:rsidP="006B2D4F">
      <w:pPr>
        <w:rPr>
          <w:rFonts w:ascii="Times New Roman" w:hAnsi="Times New Roman" w:cs="Times New Roman"/>
          <w:b/>
          <w:i/>
        </w:rPr>
      </w:pPr>
      <w:r>
        <w:rPr>
          <w:rFonts w:ascii="Times New Roman" w:hAnsi="Times New Roman" w:cs="Times New Roman"/>
          <w:b/>
          <w:i/>
        </w:rPr>
        <w:t>Šachta výťahu</w:t>
      </w:r>
    </w:p>
    <w:tbl>
      <w:tblPr>
        <w:tblStyle w:val="Mriekatabuky"/>
        <w:tblW w:w="9212" w:type="dxa"/>
        <w:tblLook w:val="04A0" w:firstRow="1" w:lastRow="0" w:firstColumn="1" w:lastColumn="0" w:noHBand="0" w:noVBand="1"/>
      </w:tblPr>
      <w:tblGrid>
        <w:gridCol w:w="3227"/>
        <w:gridCol w:w="5985"/>
      </w:tblGrid>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Strojovňa</w:t>
            </w:r>
          </w:p>
        </w:tc>
        <w:tc>
          <w:tcPr>
            <w:tcW w:w="5985" w:type="dxa"/>
          </w:tcPr>
          <w:p w:rsidR="006B2D4F" w:rsidRPr="00582D5F" w:rsidRDefault="006B2D4F" w:rsidP="006B2D4F">
            <w:pPr>
              <w:rPr>
                <w:rFonts w:ascii="Times New Roman" w:hAnsi="Times New Roman" w:cs="Times New Roman"/>
              </w:rPr>
            </w:pPr>
            <w:r w:rsidRPr="00582D5F">
              <w:rPr>
                <w:rFonts w:ascii="Times New Roman" w:hAnsi="Times New Roman" w:cs="Times New Roman"/>
              </w:rPr>
              <w:t>Áno</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Hlava šachty</w:t>
            </w:r>
          </w:p>
        </w:tc>
        <w:tc>
          <w:tcPr>
            <w:tcW w:w="5985" w:type="dxa"/>
          </w:tcPr>
          <w:p w:rsidR="006B2D4F" w:rsidRPr="00582D5F" w:rsidRDefault="006B2D4F" w:rsidP="006B2D4F">
            <w:pPr>
              <w:rPr>
                <w:rFonts w:ascii="Times New Roman" w:hAnsi="Times New Roman" w:cs="Times New Roman"/>
              </w:rPr>
            </w:pPr>
            <w:r w:rsidRPr="00582D5F">
              <w:rPr>
                <w:rFonts w:ascii="Times New Roman" w:hAnsi="Times New Roman" w:cs="Times New Roman"/>
              </w:rPr>
              <w:t>3 050 mm</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Zdvih</w:t>
            </w:r>
          </w:p>
        </w:tc>
        <w:tc>
          <w:tcPr>
            <w:tcW w:w="5985" w:type="dxa"/>
          </w:tcPr>
          <w:p w:rsidR="006B2D4F" w:rsidRPr="00582D5F" w:rsidRDefault="006B2D4F" w:rsidP="006B2D4F">
            <w:pPr>
              <w:rPr>
                <w:rFonts w:ascii="Times New Roman" w:hAnsi="Times New Roman" w:cs="Times New Roman"/>
              </w:rPr>
            </w:pPr>
            <w:r w:rsidRPr="00582D5F">
              <w:rPr>
                <w:rFonts w:ascii="Times New Roman" w:hAnsi="Times New Roman" w:cs="Times New Roman"/>
              </w:rPr>
              <w:t>20 850 mm</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Priehlbeň</w:t>
            </w:r>
          </w:p>
        </w:tc>
        <w:tc>
          <w:tcPr>
            <w:tcW w:w="5985" w:type="dxa"/>
          </w:tcPr>
          <w:p w:rsidR="006B2D4F" w:rsidRPr="00582D5F" w:rsidRDefault="006B2D4F" w:rsidP="006B2D4F">
            <w:pPr>
              <w:rPr>
                <w:rFonts w:ascii="Times New Roman" w:hAnsi="Times New Roman" w:cs="Times New Roman"/>
              </w:rPr>
            </w:pPr>
            <w:r w:rsidRPr="00582D5F">
              <w:rPr>
                <w:rFonts w:ascii="Times New Roman" w:hAnsi="Times New Roman" w:cs="Times New Roman"/>
              </w:rPr>
              <w:t>1 150 mm</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Šírka šachty</w:t>
            </w:r>
          </w:p>
        </w:tc>
        <w:tc>
          <w:tcPr>
            <w:tcW w:w="5985" w:type="dxa"/>
          </w:tcPr>
          <w:p w:rsidR="006B2D4F" w:rsidRPr="00582D5F" w:rsidRDefault="006B2D4F" w:rsidP="006B2D4F">
            <w:pPr>
              <w:rPr>
                <w:rFonts w:ascii="Times New Roman" w:hAnsi="Times New Roman" w:cs="Times New Roman"/>
              </w:rPr>
            </w:pPr>
            <w:r w:rsidRPr="00582D5F">
              <w:rPr>
                <w:rFonts w:ascii="Times New Roman" w:hAnsi="Times New Roman" w:cs="Times New Roman"/>
              </w:rPr>
              <w:t>1 440 mm</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Hĺbka šachty</w:t>
            </w:r>
          </w:p>
        </w:tc>
        <w:tc>
          <w:tcPr>
            <w:tcW w:w="5985" w:type="dxa"/>
          </w:tcPr>
          <w:p w:rsidR="006B2D4F" w:rsidRPr="00582D5F" w:rsidRDefault="006B2D4F" w:rsidP="006B2D4F">
            <w:pPr>
              <w:rPr>
                <w:rFonts w:ascii="Times New Roman" w:hAnsi="Times New Roman" w:cs="Times New Roman"/>
              </w:rPr>
            </w:pPr>
            <w:r w:rsidRPr="00582D5F">
              <w:rPr>
                <w:rFonts w:ascii="Times New Roman" w:hAnsi="Times New Roman" w:cs="Times New Roman"/>
              </w:rPr>
              <w:t>1 450 mm</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Počet staníc</w:t>
            </w:r>
          </w:p>
        </w:tc>
        <w:tc>
          <w:tcPr>
            <w:tcW w:w="5985" w:type="dxa"/>
          </w:tcPr>
          <w:p w:rsidR="006B2D4F" w:rsidRPr="00582D5F" w:rsidRDefault="006B2D4F" w:rsidP="006B2D4F">
            <w:pPr>
              <w:rPr>
                <w:rFonts w:ascii="Times New Roman" w:hAnsi="Times New Roman" w:cs="Times New Roman"/>
              </w:rPr>
            </w:pPr>
            <w:r w:rsidRPr="00582D5F">
              <w:rPr>
                <w:rFonts w:ascii="Times New Roman" w:hAnsi="Times New Roman" w:cs="Times New Roman"/>
              </w:rPr>
              <w:t>7</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Prechodné stanice</w:t>
            </w:r>
          </w:p>
        </w:tc>
        <w:tc>
          <w:tcPr>
            <w:tcW w:w="5985" w:type="dxa"/>
          </w:tcPr>
          <w:p w:rsidR="006B2D4F" w:rsidRPr="00582D5F" w:rsidRDefault="006B2D4F" w:rsidP="006B2D4F">
            <w:pPr>
              <w:rPr>
                <w:rFonts w:ascii="Times New Roman" w:hAnsi="Times New Roman" w:cs="Times New Roman"/>
              </w:rPr>
            </w:pPr>
            <w:r w:rsidRPr="00582D5F">
              <w:rPr>
                <w:rFonts w:ascii="Times New Roman" w:hAnsi="Times New Roman" w:cs="Times New Roman"/>
              </w:rPr>
              <w:t>Nie</w:t>
            </w:r>
          </w:p>
        </w:tc>
      </w:tr>
    </w:tbl>
    <w:p w:rsidR="006B2D4F" w:rsidRPr="003C33C0" w:rsidRDefault="006B2D4F" w:rsidP="006B2D4F">
      <w:pPr>
        <w:rPr>
          <w:rFonts w:ascii="Times New Roman" w:hAnsi="Times New Roman" w:cs="Times New Roman"/>
        </w:rPr>
      </w:pPr>
    </w:p>
    <w:p w:rsidR="006B2D4F" w:rsidRPr="003C33C0" w:rsidRDefault="006B2D4F" w:rsidP="006B2D4F">
      <w:pPr>
        <w:rPr>
          <w:rFonts w:ascii="Times New Roman" w:hAnsi="Times New Roman" w:cs="Times New Roman"/>
          <w:b/>
        </w:rPr>
      </w:pPr>
      <w:r w:rsidRPr="003C33C0">
        <w:rPr>
          <w:rFonts w:ascii="Times New Roman" w:hAnsi="Times New Roman" w:cs="Times New Roman"/>
          <w:b/>
        </w:rPr>
        <w:t xml:space="preserve">Požadované riešenie </w:t>
      </w:r>
    </w:p>
    <w:tbl>
      <w:tblPr>
        <w:tblStyle w:val="Mriekatabuky"/>
        <w:tblW w:w="0" w:type="auto"/>
        <w:tblLook w:val="04A0" w:firstRow="1" w:lastRow="0" w:firstColumn="1" w:lastColumn="0" w:noHBand="0" w:noVBand="1"/>
      </w:tblPr>
      <w:tblGrid>
        <w:gridCol w:w="3227"/>
        <w:gridCol w:w="5985"/>
      </w:tblGrid>
      <w:tr w:rsidR="006B2D4F" w:rsidRPr="003C33C0" w:rsidTr="006B2D4F">
        <w:tc>
          <w:tcPr>
            <w:tcW w:w="3227" w:type="dxa"/>
            <w:shd w:val="clear" w:color="auto" w:fill="E4F4DF" w:themeFill="accent5" w:themeFillTint="33"/>
          </w:tcPr>
          <w:p w:rsidR="006B2D4F" w:rsidRDefault="006B2D4F" w:rsidP="006B2D4F">
            <w:pPr>
              <w:rPr>
                <w:rFonts w:ascii="Times New Roman" w:hAnsi="Times New Roman" w:cs="Times New Roman"/>
              </w:rPr>
            </w:pPr>
            <w:r w:rsidRPr="003C33C0">
              <w:rPr>
                <w:rFonts w:ascii="Times New Roman" w:hAnsi="Times New Roman" w:cs="Times New Roman"/>
              </w:rPr>
              <w:t>Požadované predpisy a</w:t>
            </w:r>
            <w:r>
              <w:rPr>
                <w:rFonts w:ascii="Times New Roman" w:hAnsi="Times New Roman" w:cs="Times New Roman"/>
              </w:rPr>
              <w:t> </w:t>
            </w:r>
            <w:r w:rsidRPr="003C33C0">
              <w:rPr>
                <w:rFonts w:ascii="Times New Roman" w:hAnsi="Times New Roman" w:cs="Times New Roman"/>
              </w:rPr>
              <w:t>normy</w:t>
            </w:r>
          </w:p>
          <w:p w:rsidR="006B2D4F" w:rsidRDefault="006B2D4F" w:rsidP="006B2D4F">
            <w:pPr>
              <w:rPr>
                <w:rFonts w:ascii="Times New Roman" w:hAnsi="Times New Roman" w:cs="Times New Roman"/>
              </w:rPr>
            </w:pPr>
          </w:p>
          <w:p w:rsidR="006B2D4F" w:rsidRDefault="006B2D4F" w:rsidP="006B2D4F">
            <w:pPr>
              <w:rPr>
                <w:rFonts w:ascii="Times New Roman" w:hAnsi="Times New Roman" w:cs="Times New Roman"/>
              </w:rPr>
            </w:pPr>
          </w:p>
          <w:p w:rsidR="006B2D4F" w:rsidRDefault="006B2D4F" w:rsidP="006B2D4F">
            <w:pPr>
              <w:rPr>
                <w:rFonts w:ascii="Times New Roman" w:hAnsi="Times New Roman" w:cs="Times New Roman"/>
              </w:rPr>
            </w:pPr>
          </w:p>
          <w:p w:rsidR="006B2D4F" w:rsidRDefault="006B2D4F" w:rsidP="006B2D4F">
            <w:pPr>
              <w:rPr>
                <w:rFonts w:ascii="Times New Roman" w:hAnsi="Times New Roman" w:cs="Times New Roman"/>
              </w:rPr>
            </w:pPr>
          </w:p>
          <w:p w:rsidR="006B2D4F" w:rsidRPr="003C33C0" w:rsidRDefault="006B2D4F" w:rsidP="006B2D4F">
            <w:pPr>
              <w:rPr>
                <w:rFonts w:ascii="Times New Roman" w:hAnsi="Times New Roman" w:cs="Times New Roman"/>
              </w:rPr>
            </w:pPr>
            <w:r>
              <w:rPr>
                <w:rFonts w:ascii="Times New Roman" w:hAnsi="Times New Roman" w:cs="Times New Roman"/>
              </w:rPr>
              <w:t>Spresnenie vyhotovenia</w:t>
            </w:r>
          </w:p>
        </w:tc>
        <w:tc>
          <w:tcPr>
            <w:tcW w:w="5985" w:type="dxa"/>
          </w:tcPr>
          <w:p w:rsidR="006B2D4F" w:rsidRPr="00FD19D7" w:rsidRDefault="006B2D4F" w:rsidP="006B2D4F">
            <w:pPr>
              <w:rPr>
                <w:rFonts w:ascii="Times New Roman" w:hAnsi="Times New Roman" w:cs="Times New Roman"/>
              </w:rPr>
            </w:pPr>
            <w:r w:rsidRPr="00FD19D7">
              <w:rPr>
                <w:rFonts w:ascii="Times New Roman" w:hAnsi="Times New Roman" w:cs="Times New Roman"/>
              </w:rPr>
              <w:t xml:space="preserve">Výťah vyhotovený úplne a bez právnych </w:t>
            </w:r>
            <w:proofErr w:type="spellStart"/>
            <w:r w:rsidRPr="00FD19D7">
              <w:rPr>
                <w:rFonts w:ascii="Times New Roman" w:hAnsi="Times New Roman" w:cs="Times New Roman"/>
              </w:rPr>
              <w:t>vád</w:t>
            </w:r>
            <w:proofErr w:type="spellEnd"/>
            <w:r w:rsidRPr="00FD19D7">
              <w:rPr>
                <w:rFonts w:ascii="Times New Roman" w:hAnsi="Times New Roman" w:cs="Times New Roman"/>
              </w:rPr>
              <w:t>.</w:t>
            </w:r>
          </w:p>
          <w:p w:rsidR="006B2D4F" w:rsidRPr="00FD19D7" w:rsidRDefault="006B2D4F" w:rsidP="006B2D4F">
            <w:pPr>
              <w:rPr>
                <w:rFonts w:ascii="Times New Roman" w:hAnsi="Times New Roman" w:cs="Times New Roman"/>
              </w:rPr>
            </w:pPr>
            <w:r w:rsidRPr="00FD19D7">
              <w:rPr>
                <w:rFonts w:ascii="Times New Roman" w:hAnsi="Times New Roman" w:cs="Times New Roman"/>
              </w:rPr>
              <w:t>Požaduje sa najmä splnenie</w:t>
            </w:r>
          </w:p>
          <w:p w:rsidR="006B2D4F" w:rsidRPr="00FD19D7" w:rsidRDefault="006B2D4F" w:rsidP="006B2D4F">
            <w:pPr>
              <w:rPr>
                <w:rFonts w:ascii="Times New Roman" w:hAnsi="Times New Roman" w:cs="Times New Roman"/>
              </w:rPr>
            </w:pPr>
            <w:r w:rsidRPr="00FD19D7">
              <w:rPr>
                <w:rFonts w:ascii="Times New Roman" w:hAnsi="Times New Roman" w:cs="Times New Roman"/>
              </w:rPr>
              <w:t xml:space="preserve">Nariadenia vlády 235/2015 </w:t>
            </w:r>
            <w:proofErr w:type="spellStart"/>
            <w:r w:rsidRPr="00FD19D7">
              <w:rPr>
                <w:rFonts w:ascii="Times New Roman" w:hAnsi="Times New Roman" w:cs="Times New Roman"/>
              </w:rPr>
              <w:t>Z.z</w:t>
            </w:r>
            <w:proofErr w:type="spellEnd"/>
            <w:r w:rsidRPr="00FD19D7">
              <w:rPr>
                <w:rFonts w:ascii="Times New Roman" w:hAnsi="Times New Roman" w:cs="Times New Roman"/>
              </w:rPr>
              <w:t xml:space="preserve">., Nariadenia vlády 127/2016 </w:t>
            </w:r>
            <w:proofErr w:type="spellStart"/>
            <w:r w:rsidRPr="00FD19D7">
              <w:rPr>
                <w:rFonts w:ascii="Times New Roman" w:hAnsi="Times New Roman" w:cs="Times New Roman"/>
              </w:rPr>
              <w:t>Z.z</w:t>
            </w:r>
            <w:proofErr w:type="spellEnd"/>
            <w:r w:rsidRPr="00FD19D7">
              <w:rPr>
                <w:rFonts w:ascii="Times New Roman" w:hAnsi="Times New Roman" w:cs="Times New Roman"/>
              </w:rPr>
              <w:t xml:space="preserve">., Nariadenia vlády 148/2016 </w:t>
            </w:r>
            <w:proofErr w:type="spellStart"/>
            <w:r w:rsidRPr="00FD19D7">
              <w:rPr>
                <w:rFonts w:ascii="Times New Roman" w:hAnsi="Times New Roman" w:cs="Times New Roman"/>
              </w:rPr>
              <w:t>Z.z</w:t>
            </w:r>
            <w:proofErr w:type="spellEnd"/>
            <w:r w:rsidRPr="00FD19D7">
              <w:rPr>
                <w:rFonts w:ascii="Times New Roman" w:hAnsi="Times New Roman" w:cs="Times New Roman"/>
              </w:rPr>
              <w:t>.,  noriem STN EN 81-20, STN EN 81-50.</w:t>
            </w:r>
          </w:p>
          <w:p w:rsidR="006B2D4F" w:rsidRPr="00FD19D7" w:rsidRDefault="006B2D4F" w:rsidP="006B2D4F">
            <w:pPr>
              <w:rPr>
                <w:rFonts w:ascii="Times New Roman" w:hAnsi="Times New Roman" w:cs="Times New Roman"/>
              </w:rPr>
            </w:pPr>
            <w:r w:rsidRPr="00FD19D7">
              <w:rPr>
                <w:rFonts w:ascii="Times New Roman" w:hAnsi="Times New Roman" w:cs="Times New Roman"/>
              </w:rPr>
              <w:t>Požaduje sa odolnosť a funkčnosť pri zaplavenej priehlbni.</w:t>
            </w:r>
          </w:p>
          <w:p w:rsidR="006B2D4F" w:rsidRPr="00FD19D7" w:rsidRDefault="006B2D4F" w:rsidP="006B2D4F">
            <w:pPr>
              <w:rPr>
                <w:rFonts w:ascii="Times New Roman" w:hAnsi="Times New Roman" w:cs="Times New Roman"/>
              </w:rPr>
            </w:pPr>
            <w:r w:rsidRPr="00FD19D7">
              <w:rPr>
                <w:rFonts w:ascii="Times New Roman" w:hAnsi="Times New Roman" w:cs="Times New Roman"/>
              </w:rPr>
              <w:t>Pri zaplavenej priehlbni sa nepožaduje jazda  do spodnej stanice.</w:t>
            </w:r>
          </w:p>
          <w:p w:rsidR="006B2D4F" w:rsidRPr="00FD19D7" w:rsidRDefault="006B2D4F" w:rsidP="006B2D4F">
            <w:pPr>
              <w:rPr>
                <w:rFonts w:ascii="Times New Roman" w:hAnsi="Times New Roman" w:cs="Times New Roman"/>
              </w:rPr>
            </w:pPr>
            <w:r w:rsidRPr="00FD19D7">
              <w:rPr>
                <w:rFonts w:ascii="Times New Roman" w:hAnsi="Times New Roman" w:cs="Times New Roman"/>
              </w:rPr>
              <w:t xml:space="preserve">Osobitne požadujeme,  aby  dodávateľ prevzal povinnosti dodávateľa výťahu v zmysle §7 nariadenia vlády 235/2015 </w:t>
            </w:r>
            <w:proofErr w:type="spellStart"/>
            <w:r w:rsidRPr="00FD19D7">
              <w:rPr>
                <w:rFonts w:ascii="Times New Roman" w:hAnsi="Times New Roman" w:cs="Times New Roman"/>
              </w:rPr>
              <w:t>Z.z</w:t>
            </w:r>
            <w:proofErr w:type="spellEnd"/>
            <w:r w:rsidRPr="00FD19D7">
              <w:rPr>
                <w:rFonts w:ascii="Times New Roman" w:hAnsi="Times New Roman" w:cs="Times New Roman"/>
              </w:rPr>
              <w:t>.</w:t>
            </w:r>
          </w:p>
          <w:p w:rsidR="006B2D4F" w:rsidRPr="00FD19D7" w:rsidRDefault="006B2D4F" w:rsidP="006B2D4F">
            <w:pPr>
              <w:rPr>
                <w:rFonts w:ascii="Times New Roman" w:hAnsi="Times New Roman" w:cs="Times New Roman"/>
              </w:rPr>
            </w:pPr>
            <w:r w:rsidRPr="00FD19D7">
              <w:rPr>
                <w:rFonts w:ascii="Times New Roman" w:hAnsi="Times New Roman" w:cs="Times New Roman"/>
              </w:rPr>
              <w:t>Technológia musí byť vymenená kompletne vrátane vodidiel.</w:t>
            </w:r>
          </w:p>
          <w:p w:rsidR="006B2D4F" w:rsidRPr="003C33C0" w:rsidRDefault="006B2D4F" w:rsidP="006B2D4F">
            <w:pPr>
              <w:rPr>
                <w:rFonts w:ascii="Times New Roman" w:hAnsi="Times New Roman" w:cs="Times New Roman"/>
              </w:rPr>
            </w:pPr>
            <w:r w:rsidRPr="00FD19D7">
              <w:rPr>
                <w:rFonts w:ascii="Times New Roman" w:hAnsi="Times New Roman" w:cs="Times New Roman"/>
              </w:rPr>
              <w:t>Demontáž pôvodného výťahu nesmie začať pred kompletnou dodávkou materiálu nového výťahu na miesto montáže.</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Kabína</w:t>
            </w:r>
          </w:p>
        </w:tc>
        <w:tc>
          <w:tcPr>
            <w:tcW w:w="5985" w:type="dxa"/>
          </w:tcPr>
          <w:p w:rsidR="006B2D4F" w:rsidRPr="003C33C0" w:rsidRDefault="006B2D4F" w:rsidP="006B2D4F">
            <w:pPr>
              <w:rPr>
                <w:rFonts w:ascii="Times New Roman" w:hAnsi="Times New Roman" w:cs="Times New Roman"/>
              </w:rPr>
            </w:pPr>
            <w:r w:rsidRPr="003C33C0">
              <w:rPr>
                <w:rFonts w:ascii="Times New Roman" w:hAnsi="Times New Roman" w:cs="Times New Roman"/>
              </w:rPr>
              <w:t>Vyhotovenie pre osoby s obmedzenou schopnosťou pohybu a orientácie</w:t>
            </w:r>
          </w:p>
          <w:p w:rsidR="006B2D4F" w:rsidRPr="003C33C0" w:rsidRDefault="006B2D4F" w:rsidP="006B2D4F">
            <w:pPr>
              <w:rPr>
                <w:rFonts w:ascii="Times New Roman" w:hAnsi="Times New Roman" w:cs="Times New Roman"/>
              </w:rPr>
            </w:pPr>
            <w:r w:rsidRPr="003C33C0">
              <w:rPr>
                <w:rFonts w:ascii="Times New Roman" w:hAnsi="Times New Roman" w:cs="Times New Roman"/>
              </w:rPr>
              <w:t xml:space="preserve">(Dvojité </w:t>
            </w:r>
            <w:proofErr w:type="spellStart"/>
            <w:r w:rsidRPr="003C33C0">
              <w:rPr>
                <w:rFonts w:ascii="Times New Roman" w:hAnsi="Times New Roman" w:cs="Times New Roman"/>
              </w:rPr>
              <w:t>madlo</w:t>
            </w:r>
            <w:proofErr w:type="spellEnd"/>
            <w:r w:rsidRPr="003C33C0">
              <w:rPr>
                <w:rFonts w:ascii="Times New Roman" w:hAnsi="Times New Roman" w:cs="Times New Roman"/>
              </w:rPr>
              <w:t xml:space="preserve"> po obvode, sklopné sedadlo, </w:t>
            </w:r>
            <w:proofErr w:type="spellStart"/>
            <w:r w:rsidRPr="003C33C0">
              <w:rPr>
                <w:rFonts w:ascii="Times New Roman" w:hAnsi="Times New Roman" w:cs="Times New Roman"/>
              </w:rPr>
              <w:t>brailovo</w:t>
            </w:r>
            <w:proofErr w:type="spellEnd"/>
            <w:r w:rsidRPr="003C33C0">
              <w:rPr>
                <w:rFonts w:ascii="Times New Roman" w:hAnsi="Times New Roman" w:cs="Times New Roman"/>
              </w:rPr>
              <w:t xml:space="preserve"> písmo, hlásenie staníc)</w:t>
            </w:r>
          </w:p>
          <w:p w:rsidR="006B2D4F" w:rsidRPr="003C33C0" w:rsidRDefault="006B2D4F" w:rsidP="006B2D4F">
            <w:pPr>
              <w:rPr>
                <w:rFonts w:ascii="Times New Roman" w:hAnsi="Times New Roman" w:cs="Times New Roman"/>
              </w:rPr>
            </w:pPr>
            <w:r w:rsidRPr="00582D5F">
              <w:rPr>
                <w:rFonts w:ascii="Times New Roman" w:hAnsi="Times New Roman" w:cs="Times New Roman"/>
              </w:rPr>
              <w:t xml:space="preserve">Pri vstupe do kabíny,  pod stropom,  uzavretý </w:t>
            </w:r>
            <w:proofErr w:type="spellStart"/>
            <w:r w:rsidRPr="00582D5F">
              <w:rPr>
                <w:rFonts w:ascii="Times New Roman" w:hAnsi="Times New Roman" w:cs="Times New Roman"/>
              </w:rPr>
              <w:t>germicídny</w:t>
            </w:r>
            <w:proofErr w:type="spellEnd"/>
            <w:r w:rsidRPr="00582D5F">
              <w:rPr>
                <w:rFonts w:ascii="Times New Roman" w:hAnsi="Times New Roman" w:cs="Times New Roman"/>
              </w:rPr>
              <w:t xml:space="preserve"> žiarič použiteľný za prítomnosti ľudí.  </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Kabína rozmer (š x h x v)</w:t>
            </w:r>
          </w:p>
        </w:tc>
        <w:tc>
          <w:tcPr>
            <w:tcW w:w="5985" w:type="dxa"/>
          </w:tcPr>
          <w:p w:rsidR="006B2D4F" w:rsidRPr="003C33C0" w:rsidRDefault="006B2D4F" w:rsidP="006B2D4F">
            <w:pPr>
              <w:rPr>
                <w:rFonts w:ascii="Times New Roman" w:hAnsi="Times New Roman" w:cs="Times New Roman"/>
              </w:rPr>
            </w:pPr>
            <w:r w:rsidRPr="004B119C">
              <w:rPr>
                <w:rFonts w:ascii="Times New Roman" w:hAnsi="Times New Roman" w:cs="Times New Roman"/>
              </w:rPr>
              <w:t>890x1100x2080</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lastRenderedPageBreak/>
              <w:t>Steny, strop kabíny</w:t>
            </w:r>
          </w:p>
        </w:tc>
        <w:tc>
          <w:tcPr>
            <w:tcW w:w="5985" w:type="dxa"/>
          </w:tcPr>
          <w:p w:rsidR="006B2D4F" w:rsidRPr="003C33C0" w:rsidRDefault="006B2D4F" w:rsidP="006B2D4F">
            <w:pPr>
              <w:rPr>
                <w:rFonts w:ascii="Times New Roman" w:hAnsi="Times New Roman" w:cs="Times New Roman"/>
              </w:rPr>
            </w:pPr>
            <w:proofErr w:type="spellStart"/>
            <w:r>
              <w:rPr>
                <w:rFonts w:ascii="Times New Roman" w:hAnsi="Times New Roman" w:cs="Times New Roman"/>
              </w:rPr>
              <w:t>Nerez</w:t>
            </w:r>
            <w:proofErr w:type="spellEnd"/>
            <w:r>
              <w:rPr>
                <w:rFonts w:ascii="Times New Roman" w:hAnsi="Times New Roman" w:cs="Times New Roman"/>
              </w:rPr>
              <w:t xml:space="preserve"> brúsená</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Ovládací panel v kabíne</w:t>
            </w:r>
          </w:p>
        </w:tc>
        <w:tc>
          <w:tcPr>
            <w:tcW w:w="5985" w:type="dxa"/>
          </w:tcPr>
          <w:p w:rsidR="006B2D4F" w:rsidRPr="00582D5F" w:rsidRDefault="006B2D4F" w:rsidP="006B2D4F">
            <w:pPr>
              <w:rPr>
                <w:rFonts w:ascii="Times New Roman" w:hAnsi="Times New Roman" w:cs="Times New Roman"/>
              </w:rPr>
            </w:pPr>
            <w:proofErr w:type="spellStart"/>
            <w:r w:rsidRPr="00582D5F">
              <w:rPr>
                <w:rFonts w:ascii="Times New Roman" w:hAnsi="Times New Roman" w:cs="Times New Roman"/>
              </w:rPr>
              <w:t>Nerez</w:t>
            </w:r>
            <w:proofErr w:type="spellEnd"/>
            <w:r w:rsidRPr="00582D5F">
              <w:rPr>
                <w:rFonts w:ascii="Times New Roman" w:hAnsi="Times New Roman" w:cs="Times New Roman"/>
              </w:rPr>
              <w:t xml:space="preserve"> leštená, polohová signalizácia</w:t>
            </w:r>
          </w:p>
          <w:p w:rsidR="006B2D4F" w:rsidRPr="00582D5F" w:rsidRDefault="006B2D4F" w:rsidP="006B2D4F">
            <w:pPr>
              <w:rPr>
                <w:rFonts w:ascii="Times New Roman" w:hAnsi="Times New Roman" w:cs="Times New Roman"/>
              </w:rPr>
            </w:pPr>
            <w:r w:rsidRPr="00582D5F">
              <w:rPr>
                <w:rFonts w:ascii="Times New Roman" w:hAnsi="Times New Roman" w:cs="Times New Roman"/>
              </w:rPr>
              <w:t>Tlačidlo otvorenia/zatvorenia dverí</w:t>
            </w:r>
          </w:p>
          <w:p w:rsidR="006B2D4F" w:rsidRPr="00582D5F" w:rsidRDefault="006B2D4F" w:rsidP="006B2D4F">
            <w:pPr>
              <w:rPr>
                <w:rFonts w:ascii="Times New Roman" w:hAnsi="Times New Roman" w:cs="Times New Roman"/>
              </w:rPr>
            </w:pPr>
            <w:r w:rsidRPr="00582D5F">
              <w:rPr>
                <w:rFonts w:ascii="Times New Roman" w:hAnsi="Times New Roman" w:cs="Times New Roman"/>
              </w:rPr>
              <w:t>Tlačidlo ventilátor</w:t>
            </w:r>
          </w:p>
          <w:p w:rsidR="006B2D4F" w:rsidRPr="00582D5F" w:rsidRDefault="006B2D4F" w:rsidP="006B2D4F">
            <w:pPr>
              <w:rPr>
                <w:rFonts w:ascii="Times New Roman" w:hAnsi="Times New Roman" w:cs="Times New Roman"/>
              </w:rPr>
            </w:pPr>
            <w:r w:rsidRPr="00582D5F">
              <w:rPr>
                <w:rFonts w:ascii="Times New Roman" w:hAnsi="Times New Roman" w:cs="Times New Roman"/>
              </w:rPr>
              <w:t>Kľúč prednostnej jazdy</w:t>
            </w:r>
          </w:p>
          <w:p w:rsidR="006B2D4F" w:rsidRPr="00582D5F" w:rsidRDefault="006B2D4F" w:rsidP="006B2D4F">
            <w:pPr>
              <w:rPr>
                <w:rFonts w:ascii="Times New Roman" w:hAnsi="Times New Roman" w:cs="Times New Roman"/>
              </w:rPr>
            </w:pPr>
            <w:r w:rsidRPr="00582D5F">
              <w:rPr>
                <w:rFonts w:ascii="Times New Roman" w:hAnsi="Times New Roman" w:cs="Times New Roman"/>
              </w:rPr>
              <w:t>Blokovanie RFID čipom</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Podlaha kabíny</w:t>
            </w:r>
          </w:p>
        </w:tc>
        <w:tc>
          <w:tcPr>
            <w:tcW w:w="5985" w:type="dxa"/>
          </w:tcPr>
          <w:p w:rsidR="006B2D4F" w:rsidRPr="00582D5F" w:rsidRDefault="006B2D4F" w:rsidP="006B2D4F">
            <w:pPr>
              <w:rPr>
                <w:rFonts w:ascii="Times New Roman" w:hAnsi="Times New Roman" w:cs="Times New Roman"/>
              </w:rPr>
            </w:pPr>
            <w:r w:rsidRPr="00582D5F">
              <w:rPr>
                <w:rFonts w:ascii="Times New Roman" w:hAnsi="Times New Roman" w:cs="Times New Roman"/>
              </w:rPr>
              <w:t>Protišmyková, sivá</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Kabínové Dvere</w:t>
            </w:r>
          </w:p>
        </w:tc>
        <w:tc>
          <w:tcPr>
            <w:tcW w:w="5985" w:type="dxa"/>
          </w:tcPr>
          <w:p w:rsidR="006B2D4F" w:rsidRPr="00582D5F" w:rsidRDefault="006B2D4F" w:rsidP="006B2D4F">
            <w:pPr>
              <w:rPr>
                <w:rFonts w:ascii="Times New Roman" w:hAnsi="Times New Roman" w:cs="Times New Roman"/>
              </w:rPr>
            </w:pPr>
            <w:r w:rsidRPr="00582D5F">
              <w:rPr>
                <w:rFonts w:ascii="Times New Roman" w:hAnsi="Times New Roman" w:cs="Times New Roman"/>
              </w:rPr>
              <w:t>Rozmer 800/2000, automatické</w:t>
            </w:r>
          </w:p>
          <w:p w:rsidR="006B2D4F" w:rsidRPr="00582D5F" w:rsidRDefault="006B2D4F" w:rsidP="006B2D4F">
            <w:pPr>
              <w:rPr>
                <w:rFonts w:ascii="Times New Roman" w:hAnsi="Times New Roman" w:cs="Times New Roman"/>
              </w:rPr>
            </w:pPr>
            <w:proofErr w:type="spellStart"/>
            <w:r w:rsidRPr="00582D5F">
              <w:rPr>
                <w:rFonts w:ascii="Times New Roman" w:hAnsi="Times New Roman" w:cs="Times New Roman"/>
              </w:rPr>
              <w:t>Nerez</w:t>
            </w:r>
            <w:proofErr w:type="spellEnd"/>
            <w:r w:rsidRPr="00582D5F">
              <w:rPr>
                <w:rFonts w:ascii="Times New Roman" w:hAnsi="Times New Roman" w:cs="Times New Roman"/>
              </w:rPr>
              <w:t xml:space="preserve"> brúsená</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Šachtové Dvere</w:t>
            </w:r>
          </w:p>
        </w:tc>
        <w:tc>
          <w:tcPr>
            <w:tcW w:w="5985" w:type="dxa"/>
          </w:tcPr>
          <w:p w:rsidR="006B2D4F" w:rsidRPr="00582D5F" w:rsidRDefault="006B2D4F" w:rsidP="006B2D4F">
            <w:pPr>
              <w:rPr>
                <w:rFonts w:ascii="Times New Roman" w:hAnsi="Times New Roman" w:cs="Times New Roman"/>
              </w:rPr>
            </w:pPr>
            <w:r w:rsidRPr="00582D5F">
              <w:rPr>
                <w:rFonts w:ascii="Times New Roman" w:hAnsi="Times New Roman" w:cs="Times New Roman"/>
              </w:rPr>
              <w:t>Rozmer 800/2000 automatické</w:t>
            </w:r>
          </w:p>
          <w:p w:rsidR="006B2D4F" w:rsidRPr="00582D5F" w:rsidRDefault="006B2D4F" w:rsidP="006B2D4F">
            <w:pPr>
              <w:rPr>
                <w:rFonts w:ascii="Times New Roman" w:hAnsi="Times New Roman" w:cs="Times New Roman"/>
              </w:rPr>
            </w:pPr>
            <w:proofErr w:type="spellStart"/>
            <w:r w:rsidRPr="00582D5F">
              <w:rPr>
                <w:rFonts w:ascii="Times New Roman" w:hAnsi="Times New Roman" w:cs="Times New Roman"/>
              </w:rPr>
              <w:t>Nerez</w:t>
            </w:r>
            <w:proofErr w:type="spellEnd"/>
            <w:r w:rsidRPr="00582D5F">
              <w:rPr>
                <w:rFonts w:ascii="Times New Roman" w:hAnsi="Times New Roman" w:cs="Times New Roman"/>
              </w:rPr>
              <w:t xml:space="preserve"> brúsená </w:t>
            </w:r>
          </w:p>
          <w:p w:rsidR="006B2D4F" w:rsidRPr="00582D5F" w:rsidRDefault="006B2D4F" w:rsidP="006B2D4F">
            <w:pPr>
              <w:rPr>
                <w:rFonts w:ascii="Times New Roman" w:hAnsi="Times New Roman" w:cs="Times New Roman"/>
              </w:rPr>
            </w:pPr>
            <w:r w:rsidRPr="00582D5F">
              <w:rPr>
                <w:rFonts w:ascii="Times New Roman" w:hAnsi="Times New Roman" w:cs="Times New Roman"/>
              </w:rPr>
              <w:t>Požiarna odolnosť  EW30</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proofErr w:type="spellStart"/>
            <w:r w:rsidRPr="003C33C0">
              <w:rPr>
                <w:rFonts w:ascii="Times New Roman" w:hAnsi="Times New Roman" w:cs="Times New Roman"/>
              </w:rPr>
              <w:t>Privolávače</w:t>
            </w:r>
            <w:proofErr w:type="spellEnd"/>
            <w:r w:rsidRPr="003C33C0">
              <w:rPr>
                <w:rFonts w:ascii="Times New Roman" w:hAnsi="Times New Roman" w:cs="Times New Roman"/>
              </w:rPr>
              <w:t xml:space="preserve"> nástupíšť</w:t>
            </w:r>
          </w:p>
        </w:tc>
        <w:tc>
          <w:tcPr>
            <w:tcW w:w="5985" w:type="dxa"/>
          </w:tcPr>
          <w:p w:rsidR="006B2D4F" w:rsidRPr="00582D5F" w:rsidRDefault="006B2D4F" w:rsidP="006B2D4F">
            <w:pPr>
              <w:rPr>
                <w:rFonts w:ascii="Times New Roman" w:hAnsi="Times New Roman" w:cs="Times New Roman"/>
              </w:rPr>
            </w:pPr>
            <w:proofErr w:type="spellStart"/>
            <w:r w:rsidRPr="00582D5F">
              <w:rPr>
                <w:rFonts w:ascii="Times New Roman" w:hAnsi="Times New Roman" w:cs="Times New Roman"/>
              </w:rPr>
              <w:t>Nerez</w:t>
            </w:r>
            <w:proofErr w:type="spellEnd"/>
            <w:r w:rsidRPr="00582D5F">
              <w:rPr>
                <w:rFonts w:ascii="Times New Roman" w:hAnsi="Times New Roman" w:cs="Times New Roman"/>
              </w:rPr>
              <w:t xml:space="preserve"> leštená, polohová signalizácia, privolávanie  obojsmerné zberné</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Pohon</w:t>
            </w:r>
          </w:p>
        </w:tc>
        <w:tc>
          <w:tcPr>
            <w:tcW w:w="5985" w:type="dxa"/>
          </w:tcPr>
          <w:p w:rsidR="006B2D4F" w:rsidRPr="00A133D8" w:rsidRDefault="006B2D4F" w:rsidP="006B2D4F">
            <w:pPr>
              <w:rPr>
                <w:rFonts w:ascii="Times New Roman" w:hAnsi="Times New Roman" w:cs="Times New Roman"/>
              </w:rPr>
            </w:pPr>
            <w:r w:rsidRPr="00A133D8">
              <w:rPr>
                <w:rFonts w:ascii="Times New Roman" w:hAnsi="Times New Roman" w:cs="Times New Roman"/>
              </w:rPr>
              <w:t>Maximálny výkon 5kW</w:t>
            </w:r>
          </w:p>
          <w:p w:rsidR="006B2D4F" w:rsidRPr="00A133D8" w:rsidRDefault="006B2D4F" w:rsidP="006B2D4F">
            <w:pPr>
              <w:rPr>
                <w:rFonts w:ascii="Times New Roman" w:hAnsi="Times New Roman" w:cs="Times New Roman"/>
              </w:rPr>
            </w:pPr>
            <w:r w:rsidRPr="00A133D8">
              <w:rPr>
                <w:rFonts w:ascii="Times New Roman" w:hAnsi="Times New Roman" w:cs="Times New Roman"/>
              </w:rPr>
              <w:t>Rýchlosť  výťahu  1m/s</w:t>
            </w:r>
          </w:p>
          <w:p w:rsidR="006B2D4F" w:rsidRPr="00A133D8" w:rsidRDefault="006B2D4F" w:rsidP="006B2D4F">
            <w:pPr>
              <w:rPr>
                <w:rFonts w:ascii="Times New Roman" w:hAnsi="Times New Roman" w:cs="Times New Roman"/>
              </w:rPr>
            </w:pPr>
            <w:r w:rsidRPr="00A133D8">
              <w:rPr>
                <w:rFonts w:ascii="Times New Roman" w:hAnsi="Times New Roman" w:cs="Times New Roman"/>
              </w:rPr>
              <w:t xml:space="preserve">Koleso na ručný posun kabíny oboma smermi, aby bolo možné vyslobodiť osoby aj pri vybavenom zachytávači </w:t>
            </w:r>
          </w:p>
          <w:p w:rsidR="006B2D4F" w:rsidRPr="00A133D8" w:rsidRDefault="006B2D4F" w:rsidP="006B2D4F">
            <w:pPr>
              <w:rPr>
                <w:rFonts w:ascii="Times New Roman" w:hAnsi="Times New Roman" w:cs="Times New Roman"/>
              </w:rPr>
            </w:pPr>
            <w:r w:rsidRPr="00A133D8">
              <w:rPr>
                <w:rFonts w:ascii="Times New Roman" w:hAnsi="Times New Roman" w:cs="Times New Roman"/>
              </w:rPr>
              <w:t>Rošt stroja správne navrhnutý  pre jestvujúce podmienky únosnosti podlahy</w:t>
            </w:r>
          </w:p>
          <w:p w:rsidR="006B2D4F" w:rsidRPr="003C33C0" w:rsidRDefault="006B2D4F" w:rsidP="006B2D4F">
            <w:pPr>
              <w:rPr>
                <w:rFonts w:ascii="Times New Roman" w:hAnsi="Times New Roman" w:cs="Times New Roman"/>
              </w:rPr>
            </w:pPr>
            <w:r w:rsidRPr="00A133D8">
              <w:rPr>
                <w:rFonts w:ascii="Times New Roman" w:hAnsi="Times New Roman" w:cs="Times New Roman"/>
              </w:rPr>
              <w:t>Nosné prostriedky musia byť oceľové laná najmenej menovitého priemeru 8mm. (nie náhrada požadovaného priemeru viacerými tenšími prameňmi lana  a nie iný ako kovový povrch lana, viď. kap. 5.5.1 normy STN EN 81-20 a 5.12 STN EN 81-50)</w:t>
            </w:r>
          </w:p>
        </w:tc>
      </w:tr>
      <w:tr w:rsidR="006B2D4F" w:rsidRPr="003C33C0" w:rsidTr="006B2D4F">
        <w:tc>
          <w:tcPr>
            <w:tcW w:w="3227" w:type="dxa"/>
            <w:tcBorders>
              <w:bottom w:val="single" w:sz="4" w:space="0" w:color="000000" w:themeColor="text1"/>
            </w:tcBorders>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 xml:space="preserve">Núdzová komunikácia </w:t>
            </w:r>
          </w:p>
        </w:tc>
        <w:tc>
          <w:tcPr>
            <w:tcW w:w="5985" w:type="dxa"/>
          </w:tcPr>
          <w:p w:rsidR="006B2D4F" w:rsidRPr="003C33C0" w:rsidRDefault="006B2D4F" w:rsidP="006B2D4F">
            <w:pPr>
              <w:rPr>
                <w:rFonts w:ascii="Times New Roman" w:hAnsi="Times New Roman" w:cs="Times New Roman"/>
              </w:rPr>
            </w:pPr>
            <w:r w:rsidRPr="003C33C0">
              <w:rPr>
                <w:rFonts w:ascii="Times New Roman" w:hAnsi="Times New Roman" w:cs="Times New Roman"/>
              </w:rPr>
              <w:t>Dodávateľ dodá GSM zariadenie pre núdzovú komunikáciu uviaznutých osôb v kabíne. (SIM kartu dodáva objednávateľ)</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Riadenie</w:t>
            </w:r>
          </w:p>
        </w:tc>
        <w:tc>
          <w:tcPr>
            <w:tcW w:w="5985" w:type="dxa"/>
          </w:tcPr>
          <w:p w:rsidR="006B2D4F" w:rsidRPr="00A133D8" w:rsidRDefault="006B2D4F" w:rsidP="006B2D4F">
            <w:pPr>
              <w:rPr>
                <w:rFonts w:ascii="Times New Roman" w:hAnsi="Times New Roman" w:cs="Times New Roman"/>
              </w:rPr>
            </w:pPr>
            <w:r w:rsidRPr="00A133D8">
              <w:rPr>
                <w:rFonts w:ascii="Times New Roman" w:hAnsi="Times New Roman" w:cs="Times New Roman"/>
              </w:rPr>
              <w:t>Frekvenčné riadenie poh</w:t>
            </w:r>
            <w:r>
              <w:rPr>
                <w:rFonts w:ascii="Times New Roman" w:hAnsi="Times New Roman" w:cs="Times New Roman"/>
              </w:rPr>
              <w:t>onu</w:t>
            </w:r>
            <w:r w:rsidRPr="00A133D8">
              <w:rPr>
                <w:rFonts w:ascii="Times New Roman" w:hAnsi="Times New Roman" w:cs="Times New Roman"/>
              </w:rPr>
              <w:t>, s rozdeleným meničom a riadiacou kartou</w:t>
            </w:r>
          </w:p>
          <w:p w:rsidR="006B2D4F" w:rsidRPr="00A133D8" w:rsidRDefault="006B2D4F" w:rsidP="006B2D4F">
            <w:pPr>
              <w:rPr>
                <w:rFonts w:ascii="Times New Roman" w:hAnsi="Times New Roman" w:cs="Times New Roman"/>
              </w:rPr>
            </w:pPr>
            <w:r w:rsidRPr="00A133D8">
              <w:rPr>
                <w:rFonts w:ascii="Times New Roman" w:hAnsi="Times New Roman" w:cs="Times New Roman"/>
              </w:rPr>
              <w:t>V prípade výpadku prúdu automatický dojazd do stanice s otvorením dverí.  Dojazd s vlastným záložným zdrojom.</w:t>
            </w:r>
          </w:p>
          <w:p w:rsidR="006B2D4F" w:rsidRPr="003C33C0" w:rsidRDefault="006B2D4F" w:rsidP="006B2D4F">
            <w:pPr>
              <w:rPr>
                <w:rFonts w:ascii="Times New Roman" w:hAnsi="Times New Roman" w:cs="Times New Roman"/>
              </w:rPr>
            </w:pPr>
            <w:r w:rsidRPr="00A133D8">
              <w:rPr>
                <w:rFonts w:ascii="Times New Roman" w:hAnsi="Times New Roman" w:cs="Times New Roman"/>
              </w:rPr>
              <w:t>Po signáli z EPS výťah jazdí ako evakuačný a napájaný bud</w:t>
            </w:r>
            <w:r>
              <w:rPr>
                <w:rFonts w:ascii="Times New Roman" w:hAnsi="Times New Roman" w:cs="Times New Roman"/>
              </w:rPr>
              <w:t xml:space="preserve">e jestvujúcim </w:t>
            </w:r>
            <w:proofErr w:type="spellStart"/>
            <w:r>
              <w:rPr>
                <w:rFonts w:ascii="Times New Roman" w:hAnsi="Times New Roman" w:cs="Times New Roman"/>
              </w:rPr>
              <w:t>dieselagregátom</w:t>
            </w:r>
            <w:proofErr w:type="spellEnd"/>
            <w:r>
              <w:rPr>
                <w:rFonts w:ascii="Times New Roman" w:hAnsi="Times New Roman" w:cs="Times New Roman"/>
              </w:rPr>
              <w:t xml:space="preserve">. </w:t>
            </w:r>
            <w:r w:rsidRPr="00A133D8">
              <w:rPr>
                <w:rFonts w:ascii="Times New Roman" w:hAnsi="Times New Roman" w:cs="Times New Roman"/>
              </w:rPr>
              <w:t xml:space="preserve">Pri výpadku </w:t>
            </w:r>
            <w:proofErr w:type="spellStart"/>
            <w:r w:rsidRPr="00A133D8">
              <w:rPr>
                <w:rFonts w:ascii="Times New Roman" w:hAnsi="Times New Roman" w:cs="Times New Roman"/>
              </w:rPr>
              <w:t>dieselagregátu</w:t>
            </w:r>
            <w:proofErr w:type="spellEnd"/>
            <w:r w:rsidRPr="00A133D8">
              <w:rPr>
                <w:rFonts w:ascii="Times New Roman" w:hAnsi="Times New Roman" w:cs="Times New Roman"/>
              </w:rPr>
              <w:t xml:space="preserve"> sa tiež požaduje automatický dojazd do stanice.</w:t>
            </w:r>
          </w:p>
        </w:tc>
      </w:tr>
      <w:tr w:rsidR="006B2D4F" w:rsidRPr="003C33C0" w:rsidTr="006B2D4F">
        <w:tc>
          <w:tcPr>
            <w:tcW w:w="3227" w:type="dxa"/>
            <w:shd w:val="clear" w:color="auto" w:fill="E4F4DF" w:themeFill="accent5" w:themeFillTint="33"/>
          </w:tcPr>
          <w:p w:rsidR="006B2D4F" w:rsidRPr="003C33C0" w:rsidRDefault="006B2D4F" w:rsidP="006B2D4F">
            <w:pPr>
              <w:rPr>
                <w:rFonts w:ascii="Times New Roman" w:hAnsi="Times New Roman" w:cs="Times New Roman"/>
              </w:rPr>
            </w:pPr>
            <w:r w:rsidRPr="003C33C0">
              <w:rPr>
                <w:rFonts w:ascii="Times New Roman" w:hAnsi="Times New Roman" w:cs="Times New Roman"/>
              </w:rPr>
              <w:t>Servis</w:t>
            </w:r>
          </w:p>
        </w:tc>
        <w:tc>
          <w:tcPr>
            <w:tcW w:w="5985" w:type="dxa"/>
          </w:tcPr>
          <w:p w:rsidR="006B2D4F" w:rsidRPr="00A133D8" w:rsidRDefault="006B2D4F" w:rsidP="006B2D4F">
            <w:pPr>
              <w:rPr>
                <w:rFonts w:ascii="Times New Roman" w:hAnsi="Times New Roman" w:cs="Times New Roman"/>
              </w:rPr>
            </w:pPr>
            <w:r w:rsidRPr="00A133D8">
              <w:rPr>
                <w:rFonts w:ascii="Times New Roman" w:hAnsi="Times New Roman" w:cs="Times New Roman"/>
              </w:rPr>
              <w:t>K výťahu musia byť dodané úplné návody, dokumentácia, výkresy a schémy potrebné pre bežnú údržbu, opravy, revízie - odborné prehliadky a odborné skúšky a asistencie pri opakovaných úradných skúškach a  nastavenia parametrov výťahu. K uvedenej činnosti tiež musí byť dodané špeciálne  náradie a špeciálne technológie, vrátane  prístupových kariet, hesiel a kódov, monitorov, ovládacích panelov, príslušenstva a pod., ktoré nie sú všeobecne univerzálne pre všetky druhy výťahov všetkých výrobcov.</w:t>
            </w:r>
          </w:p>
          <w:p w:rsidR="006B2D4F" w:rsidRPr="00A133D8" w:rsidRDefault="006B2D4F" w:rsidP="006B2D4F">
            <w:pPr>
              <w:rPr>
                <w:rFonts w:ascii="Times New Roman" w:hAnsi="Times New Roman" w:cs="Times New Roman"/>
              </w:rPr>
            </w:pPr>
            <w:r w:rsidRPr="00A133D8">
              <w:rPr>
                <w:rFonts w:ascii="Times New Roman" w:hAnsi="Times New Roman" w:cs="Times New Roman"/>
              </w:rPr>
              <w:t>Nákup náhradných dielov nesmie byť podmienený nákupom len u dodávateľa výťahu.</w:t>
            </w:r>
          </w:p>
          <w:p w:rsidR="006B2D4F" w:rsidRPr="003C33C0" w:rsidRDefault="006B2D4F" w:rsidP="006B2D4F">
            <w:pPr>
              <w:rPr>
                <w:rFonts w:ascii="Times New Roman" w:hAnsi="Times New Roman" w:cs="Times New Roman"/>
              </w:rPr>
            </w:pPr>
            <w:r w:rsidRPr="00A133D8">
              <w:rPr>
                <w:rFonts w:ascii="Times New Roman" w:hAnsi="Times New Roman" w:cs="Times New Roman"/>
              </w:rPr>
              <w:t xml:space="preserve">Technické celky ako sú riadiaci rozvádzač, frekvenčný menič, výťahový stroj, nosné prostriedky, tlačidlové ovládače, digitálne ukazovatele polohy a komunikačné </w:t>
            </w:r>
            <w:r w:rsidRPr="00A133D8">
              <w:rPr>
                <w:rFonts w:ascii="Times New Roman" w:hAnsi="Times New Roman" w:cs="Times New Roman"/>
              </w:rPr>
              <w:lastRenderedPageBreak/>
              <w:t>zariadenie musia byť pre prípad opravy ľahko samostatne zameniteľné</w:t>
            </w:r>
            <w:r>
              <w:rPr>
                <w:rFonts w:ascii="Times New Roman" w:hAnsi="Times New Roman" w:cs="Times New Roman"/>
              </w:rPr>
              <w:t xml:space="preserve"> aj za typy od iných výrobcov, </w:t>
            </w:r>
            <w:r w:rsidRPr="00A133D8">
              <w:rPr>
                <w:rFonts w:ascii="Times New Roman" w:hAnsi="Times New Roman" w:cs="Times New Roman"/>
              </w:rPr>
              <w:t>bez nutnej kooperácie s dodávateľom výťahu.</w:t>
            </w:r>
          </w:p>
        </w:tc>
      </w:tr>
    </w:tbl>
    <w:p w:rsidR="006B2D4F" w:rsidRPr="003C33C0" w:rsidRDefault="006B2D4F" w:rsidP="006B2D4F">
      <w:pPr>
        <w:rPr>
          <w:rFonts w:ascii="Times New Roman" w:hAnsi="Times New Roman" w:cs="Times New Roman"/>
        </w:rPr>
      </w:pPr>
    </w:p>
    <w:p w:rsidR="006B2D4F" w:rsidRPr="003C33C0" w:rsidRDefault="006B2D4F" w:rsidP="006B2D4F">
      <w:pPr>
        <w:rPr>
          <w:rFonts w:ascii="Times New Roman" w:hAnsi="Times New Roman" w:cs="Times New Roman"/>
        </w:rPr>
      </w:pPr>
    </w:p>
    <w:p w:rsidR="006B2D4F" w:rsidRPr="003C33C0" w:rsidRDefault="006B2D4F" w:rsidP="006B2D4F">
      <w:pPr>
        <w:rPr>
          <w:rFonts w:ascii="Times New Roman" w:hAnsi="Times New Roman" w:cs="Times New Roman"/>
        </w:rPr>
      </w:pPr>
    </w:p>
    <w:p w:rsidR="006B2D4F" w:rsidRPr="003C33C0" w:rsidRDefault="006B2D4F" w:rsidP="006B2D4F">
      <w:pPr>
        <w:shd w:val="clear" w:color="auto" w:fill="FFFFFF"/>
        <w:tabs>
          <w:tab w:val="clear" w:pos="7088"/>
          <w:tab w:val="clear" w:pos="8080"/>
        </w:tabs>
        <w:ind w:left="284"/>
        <w:rPr>
          <w:rFonts w:ascii="Times New Roman" w:eastAsia="Calibri" w:hAnsi="Times New Roman" w:cs="Times New Roman"/>
          <w:szCs w:val="24"/>
        </w:rPr>
      </w:pPr>
    </w:p>
    <w:p w:rsidR="009F687B" w:rsidRPr="0028587B" w:rsidRDefault="009F687B" w:rsidP="0028587B">
      <w:pPr>
        <w:shd w:val="clear" w:color="auto" w:fill="FFFFFF"/>
        <w:tabs>
          <w:tab w:val="clear" w:pos="7088"/>
          <w:tab w:val="clear" w:pos="8080"/>
        </w:tabs>
        <w:rPr>
          <w:rFonts w:ascii="Times New Roman" w:eastAsia="Calibri" w:hAnsi="Times New Roman" w:cs="Times New Roman"/>
          <w:b/>
          <w:szCs w:val="24"/>
        </w:rPr>
      </w:pPr>
    </w:p>
    <w:p w:rsidR="0019327D" w:rsidRPr="00A12074" w:rsidRDefault="0019327D" w:rsidP="00551837">
      <w:pPr>
        <w:rPr>
          <w:rFonts w:ascii="Times New Roman" w:hAnsi="Times New Roman" w:cs="Times New Roman"/>
          <w:b/>
          <w:spacing w:val="-6"/>
          <w:sz w:val="28"/>
          <w:szCs w:val="28"/>
          <w:lang w:bidi="en-US"/>
        </w:rPr>
      </w:pPr>
    </w:p>
    <w:p w:rsidR="00551837" w:rsidRPr="00A12074" w:rsidRDefault="00551837" w:rsidP="00551837">
      <w:pPr>
        <w:rPr>
          <w:rFonts w:ascii="Times New Roman" w:hAnsi="Times New Roman" w:cs="Times New Roman"/>
          <w:b/>
          <w:spacing w:val="-6"/>
          <w:sz w:val="28"/>
          <w:szCs w:val="28"/>
          <w:lang w:bidi="en-US"/>
        </w:rPr>
      </w:pPr>
    </w:p>
    <w:p w:rsidR="0019327D" w:rsidRPr="00A12074" w:rsidRDefault="0019327D">
      <w:pPr>
        <w:tabs>
          <w:tab w:val="clear" w:pos="7088"/>
          <w:tab w:val="clear" w:pos="8080"/>
        </w:tabs>
        <w:spacing w:after="200" w:line="276" w:lineRule="auto"/>
        <w:jc w:val="left"/>
        <w:rPr>
          <w:rFonts w:ascii="Times New Roman" w:hAnsi="Times New Roman" w:cs="Times New Roman"/>
          <w:b/>
          <w:spacing w:val="-6"/>
          <w:sz w:val="28"/>
          <w:szCs w:val="28"/>
          <w:lang w:bidi="en-US"/>
        </w:rPr>
      </w:pPr>
      <w:r w:rsidRPr="00A12074">
        <w:rPr>
          <w:rFonts w:ascii="Times New Roman" w:hAnsi="Times New Roman" w:cs="Times New Roman"/>
          <w:b/>
          <w:spacing w:val="-6"/>
          <w:sz w:val="28"/>
          <w:szCs w:val="28"/>
          <w:lang w:bidi="en-US"/>
        </w:rPr>
        <w:br w:type="page"/>
      </w:r>
    </w:p>
    <w:p w:rsidR="00551837" w:rsidRPr="00A12074" w:rsidRDefault="0019327D" w:rsidP="00551837">
      <w:pPr>
        <w:rPr>
          <w:rFonts w:ascii="Times New Roman" w:hAnsi="Times New Roman" w:cs="Times New Roman"/>
          <w:b/>
          <w:spacing w:val="-6"/>
          <w:sz w:val="28"/>
          <w:szCs w:val="28"/>
          <w:lang w:bidi="en-US"/>
        </w:rPr>
      </w:pPr>
      <w:proofErr w:type="spellStart"/>
      <w:r w:rsidRPr="00A12074">
        <w:rPr>
          <w:rFonts w:ascii="Times New Roman" w:hAnsi="Times New Roman" w:cs="Times New Roman"/>
          <w:b/>
          <w:spacing w:val="-6"/>
          <w:sz w:val="28"/>
          <w:szCs w:val="28"/>
          <w:lang w:bidi="en-US"/>
        </w:rPr>
        <w:lastRenderedPageBreak/>
        <w:t>Položkový</w:t>
      </w:r>
      <w:proofErr w:type="spellEnd"/>
      <w:r w:rsidRPr="00A12074">
        <w:rPr>
          <w:rFonts w:ascii="Times New Roman" w:hAnsi="Times New Roman" w:cs="Times New Roman"/>
          <w:b/>
          <w:spacing w:val="-6"/>
          <w:sz w:val="28"/>
          <w:szCs w:val="28"/>
          <w:lang w:bidi="en-US"/>
        </w:rPr>
        <w:t xml:space="preserve"> r</w:t>
      </w:r>
      <w:r w:rsidR="00551837" w:rsidRPr="00A12074">
        <w:rPr>
          <w:rFonts w:ascii="Times New Roman" w:hAnsi="Times New Roman" w:cs="Times New Roman"/>
          <w:b/>
          <w:spacing w:val="-6"/>
          <w:sz w:val="28"/>
          <w:szCs w:val="28"/>
          <w:lang w:bidi="en-US"/>
        </w:rPr>
        <w:t>ozpočet  s Výkazom výmer v el. forme je zverejnený osobitne</w:t>
      </w:r>
    </w:p>
    <w:p w:rsidR="00551837" w:rsidRPr="00A12074" w:rsidRDefault="00551837" w:rsidP="00551837">
      <w:pPr>
        <w:rPr>
          <w:rFonts w:ascii="Times New Roman" w:hAnsi="Times New Roman" w:cs="Times New Roman"/>
          <w:b/>
          <w:spacing w:val="-6"/>
          <w:sz w:val="28"/>
          <w:szCs w:val="28"/>
          <w:lang w:bidi="en-US"/>
        </w:rPr>
      </w:pPr>
    </w:p>
    <w:p w:rsidR="00551837" w:rsidRPr="00A12074" w:rsidRDefault="00551837" w:rsidP="00551837">
      <w:pPr>
        <w:rPr>
          <w:rFonts w:ascii="Times New Roman" w:hAnsi="Times New Roman" w:cs="Times New Roman"/>
          <w:spacing w:val="-6"/>
          <w:szCs w:val="24"/>
          <w:lang w:bidi="en-US"/>
        </w:rPr>
      </w:pPr>
      <w:r w:rsidRPr="00A12074">
        <w:rPr>
          <w:rFonts w:ascii="Times New Roman" w:hAnsi="Times New Roman" w:cs="Times New Roman"/>
          <w:spacing w:val="-6"/>
          <w:szCs w:val="24"/>
          <w:lang w:bidi="en-US"/>
        </w:rPr>
        <w:t>Uchádzač je povinný vyplniť/oceniť všetky položky v nezmenenom poradí. Pokiaľ uchádzač neocení niektorú z položiek, bude zaviazaný uskutočniť predmet zákazky so všetkými požiadavkami verejného obstarávateľa uvedenými pod položkami v rozpočte za cenu, ktorú uvedie ako celkovú cenu predmetu zákazky, bez ohľadu na to, že nedošlo k oceneniu niektorých položiek v rozpočte.</w:t>
      </w:r>
    </w:p>
    <w:p w:rsidR="00551837" w:rsidRPr="00A12074" w:rsidRDefault="00551837" w:rsidP="00551837">
      <w:pPr>
        <w:rPr>
          <w:rFonts w:ascii="Times New Roman" w:hAnsi="Times New Roman" w:cs="Times New Roman"/>
          <w:spacing w:val="-6"/>
          <w:szCs w:val="24"/>
          <w:lang w:bidi="en-US"/>
        </w:rPr>
      </w:pPr>
    </w:p>
    <w:p w:rsidR="00171A9A" w:rsidRPr="00A12074" w:rsidRDefault="00551837" w:rsidP="00551837">
      <w:pPr>
        <w:tabs>
          <w:tab w:val="clear" w:pos="7088"/>
          <w:tab w:val="clear" w:pos="8080"/>
        </w:tabs>
        <w:rPr>
          <w:rFonts w:ascii="Times New Roman" w:hAnsi="Times New Roman" w:cs="Times New Roman"/>
          <w:b/>
          <w:spacing w:val="-6"/>
          <w:szCs w:val="24"/>
          <w:u w:val="single"/>
          <w:lang w:bidi="en-US"/>
        </w:rPr>
      </w:pPr>
      <w:r w:rsidRPr="00A12074">
        <w:rPr>
          <w:rFonts w:ascii="Times New Roman" w:hAnsi="Times New Roman" w:cs="Times New Roman"/>
          <w:b/>
          <w:spacing w:val="-6"/>
          <w:szCs w:val="24"/>
          <w:u w:val="single"/>
          <w:lang w:bidi="en-US"/>
        </w:rPr>
        <w:t>Uchádzač je povinný uviesť presnú a zrozumiteľnú špecifikáciu/popis jednotlivých položiek rozpočtu - uvedenie konkrétnej značky, výrobcu, typového označenia, druhu a pod. (napr. katalógový list, technický list, technický opis a pod.) na základe čoho sa jasne preukáže splnenie požadovaných technických (funkčných a výkonnostných parametrov) na predmet zákazky.</w:t>
      </w:r>
    </w:p>
    <w:p w:rsidR="00551837" w:rsidRPr="00A12074" w:rsidRDefault="00551837">
      <w:pPr>
        <w:tabs>
          <w:tab w:val="clear" w:pos="7088"/>
          <w:tab w:val="clear" w:pos="8080"/>
        </w:tabs>
        <w:spacing w:after="200" w:line="276" w:lineRule="auto"/>
        <w:jc w:val="left"/>
        <w:rPr>
          <w:rFonts w:ascii="Times New Roman" w:hAnsi="Times New Roman" w:cs="Times New Roman"/>
          <w:spacing w:val="-6"/>
          <w:szCs w:val="24"/>
          <w:lang w:bidi="en-US"/>
        </w:rPr>
      </w:pPr>
      <w:r w:rsidRPr="00A12074">
        <w:rPr>
          <w:rFonts w:ascii="Times New Roman" w:hAnsi="Times New Roman" w:cs="Times New Roman"/>
          <w:spacing w:val="-6"/>
          <w:szCs w:val="24"/>
          <w:lang w:bidi="en-US"/>
        </w:rPr>
        <w:br w:type="page"/>
      </w:r>
    </w:p>
    <w:p w:rsidR="00551837" w:rsidRPr="00A12074" w:rsidRDefault="00551837" w:rsidP="00551837">
      <w:pPr>
        <w:rPr>
          <w:rFonts w:ascii="Times New Roman" w:hAnsi="Times New Roman" w:cs="Times New Roman"/>
          <w:spacing w:val="-6"/>
          <w:szCs w:val="24"/>
          <w:lang w:bidi="en-US"/>
        </w:rPr>
      </w:pPr>
      <w:r w:rsidRPr="00A12074">
        <w:rPr>
          <w:rFonts w:ascii="Times New Roman" w:hAnsi="Times New Roman" w:cs="Times New Roman"/>
          <w:spacing w:val="-6"/>
          <w:szCs w:val="24"/>
          <w:lang w:bidi="en-US"/>
        </w:rPr>
        <w:lastRenderedPageBreak/>
        <w:t xml:space="preserve">Príloha č. 2 Výzvy na predkladanie ponúk </w:t>
      </w:r>
    </w:p>
    <w:p w:rsidR="00551837" w:rsidRPr="00A12074" w:rsidRDefault="00551837" w:rsidP="00551837">
      <w:pPr>
        <w:rPr>
          <w:rFonts w:ascii="Times New Roman" w:hAnsi="Times New Roman" w:cs="Times New Roman"/>
          <w:b/>
          <w:spacing w:val="-6"/>
          <w:sz w:val="28"/>
          <w:szCs w:val="28"/>
          <w:lang w:bidi="en-US"/>
        </w:rPr>
      </w:pPr>
    </w:p>
    <w:p w:rsidR="00551837" w:rsidRPr="00A12074" w:rsidRDefault="00551837" w:rsidP="00551837">
      <w:pPr>
        <w:rPr>
          <w:rFonts w:ascii="Times New Roman" w:hAnsi="Times New Roman" w:cs="Times New Roman"/>
          <w:b/>
          <w:spacing w:val="-6"/>
          <w:sz w:val="28"/>
          <w:szCs w:val="28"/>
          <w:lang w:bidi="en-US"/>
        </w:rPr>
      </w:pPr>
      <w:r w:rsidRPr="00A12074">
        <w:rPr>
          <w:rFonts w:ascii="Times New Roman" w:hAnsi="Times New Roman" w:cs="Times New Roman"/>
          <w:b/>
          <w:spacing w:val="-6"/>
          <w:sz w:val="28"/>
          <w:szCs w:val="28"/>
          <w:lang w:bidi="en-US"/>
        </w:rPr>
        <w:t>Návrh na plnenie kritéria</w:t>
      </w:r>
    </w:p>
    <w:p w:rsidR="00551837" w:rsidRPr="00A12074" w:rsidRDefault="00551837" w:rsidP="00551837">
      <w:pPr>
        <w:rPr>
          <w:rFonts w:ascii="Times New Roman" w:hAnsi="Times New Roman" w:cs="Times New Roman"/>
          <w:b/>
          <w:spacing w:val="-6"/>
          <w:szCs w:val="24"/>
          <w:lang w:bidi="en-US"/>
        </w:rPr>
      </w:pPr>
    </w:p>
    <w:p w:rsidR="00551837" w:rsidRPr="00A12074" w:rsidRDefault="00551837" w:rsidP="00551837">
      <w:pPr>
        <w:rPr>
          <w:rFonts w:ascii="Times New Roman" w:hAnsi="Times New Roman" w:cs="Times New Roman"/>
          <w:b/>
          <w:spacing w:val="-6"/>
          <w:szCs w:val="24"/>
          <w:lang w:bidi="en-US"/>
        </w:rPr>
      </w:pPr>
      <w:r w:rsidRPr="00A12074">
        <w:rPr>
          <w:rFonts w:ascii="Times New Roman" w:hAnsi="Times New Roman" w:cs="Times New Roman"/>
          <w:b/>
          <w:spacing w:val="-6"/>
          <w:szCs w:val="24"/>
          <w:lang w:bidi="en-US"/>
        </w:rPr>
        <w:t>Verejný obstarávateľ</w:t>
      </w:r>
      <w:r w:rsidRPr="00A12074">
        <w:rPr>
          <w:rFonts w:ascii="Times New Roman" w:hAnsi="Times New Roman" w:cs="Times New Roman"/>
          <w:spacing w:val="-6"/>
          <w:szCs w:val="24"/>
          <w:lang w:bidi="en-US"/>
        </w:rPr>
        <w:t xml:space="preserve">: Nemocnica s poliklinikou Brezno, </w:t>
      </w:r>
      <w:proofErr w:type="spellStart"/>
      <w:r w:rsidRPr="00A12074">
        <w:rPr>
          <w:rFonts w:ascii="Times New Roman" w:hAnsi="Times New Roman" w:cs="Times New Roman"/>
          <w:spacing w:val="-6"/>
          <w:szCs w:val="24"/>
          <w:lang w:bidi="en-US"/>
        </w:rPr>
        <w:t>n.o</w:t>
      </w:r>
      <w:proofErr w:type="spellEnd"/>
      <w:r w:rsidRPr="00A12074">
        <w:rPr>
          <w:rFonts w:ascii="Times New Roman" w:hAnsi="Times New Roman" w:cs="Times New Roman"/>
          <w:spacing w:val="-6"/>
          <w:szCs w:val="24"/>
          <w:lang w:bidi="en-US"/>
        </w:rPr>
        <w:t xml:space="preserve">., </w:t>
      </w:r>
      <w:proofErr w:type="spellStart"/>
      <w:r w:rsidRPr="00A12074">
        <w:rPr>
          <w:rFonts w:ascii="Times New Roman" w:hAnsi="Times New Roman" w:cs="Times New Roman"/>
          <w:spacing w:val="-6"/>
          <w:szCs w:val="24"/>
          <w:lang w:bidi="en-US"/>
        </w:rPr>
        <w:t>Banisko</w:t>
      </w:r>
      <w:proofErr w:type="spellEnd"/>
      <w:r w:rsidRPr="00A12074">
        <w:rPr>
          <w:rFonts w:ascii="Times New Roman" w:hAnsi="Times New Roman" w:cs="Times New Roman"/>
          <w:spacing w:val="-6"/>
          <w:szCs w:val="24"/>
          <w:lang w:bidi="en-US"/>
        </w:rPr>
        <w:t xml:space="preserve"> 273/1, 977 01 Brezno</w:t>
      </w:r>
    </w:p>
    <w:p w:rsidR="00551837" w:rsidRPr="00A12074" w:rsidRDefault="00551837" w:rsidP="00551837">
      <w:pPr>
        <w:rPr>
          <w:rFonts w:ascii="Times New Roman" w:hAnsi="Times New Roman" w:cs="Times New Roman"/>
          <w:b/>
          <w:spacing w:val="-6"/>
          <w:szCs w:val="24"/>
          <w:lang w:bidi="en-US"/>
        </w:rPr>
      </w:pPr>
    </w:p>
    <w:p w:rsidR="00551837" w:rsidRPr="00A12074" w:rsidRDefault="00551837" w:rsidP="00551837">
      <w:pPr>
        <w:rPr>
          <w:rFonts w:ascii="Times New Roman" w:hAnsi="Times New Roman" w:cs="Times New Roman"/>
          <w:szCs w:val="24"/>
        </w:rPr>
      </w:pPr>
      <w:r w:rsidRPr="00A12074">
        <w:rPr>
          <w:rFonts w:ascii="Times New Roman" w:hAnsi="Times New Roman" w:cs="Times New Roman"/>
          <w:b/>
          <w:szCs w:val="24"/>
        </w:rPr>
        <w:t xml:space="preserve">Názov predmetu zákazky: </w:t>
      </w:r>
      <w:r w:rsidRPr="00A12074">
        <w:rPr>
          <w:rFonts w:ascii="Times New Roman" w:hAnsi="Times New Roman" w:cs="Times New Roman"/>
          <w:szCs w:val="24"/>
        </w:rPr>
        <w:t>„</w:t>
      </w:r>
      <w:r w:rsidRPr="00A12074">
        <w:rPr>
          <w:rFonts w:ascii="Times New Roman" w:hAnsi="Times New Roman" w:cs="Times New Roman"/>
          <w:b/>
          <w:color w:val="000000"/>
          <w:szCs w:val="24"/>
          <w:lang w:eastAsia="sk-SK"/>
        </w:rPr>
        <w:t>Rekonštrukcia výťahov v havarijnom stave</w:t>
      </w:r>
      <w:r w:rsidRPr="00A12074">
        <w:rPr>
          <w:rFonts w:ascii="Times New Roman" w:hAnsi="Times New Roman" w:cs="Times New Roman"/>
          <w:szCs w:val="24"/>
        </w:rPr>
        <w:t>“</w:t>
      </w:r>
    </w:p>
    <w:p w:rsidR="00551837" w:rsidRPr="00A12074" w:rsidRDefault="00551837" w:rsidP="00551837">
      <w:pPr>
        <w:rPr>
          <w:rFonts w:ascii="Times New Roman" w:hAnsi="Times New Roman" w:cs="Times New Roman"/>
          <w:b/>
          <w:szCs w:val="24"/>
        </w:rPr>
      </w:pPr>
    </w:p>
    <w:p w:rsidR="00551837" w:rsidRPr="00A12074" w:rsidRDefault="00551837" w:rsidP="00551837">
      <w:pPr>
        <w:rPr>
          <w:rFonts w:ascii="Times New Roman" w:hAnsi="Times New Roman" w:cs="Times New Roman"/>
          <w:b/>
          <w:szCs w:val="24"/>
        </w:rPr>
      </w:pPr>
      <w:r w:rsidRPr="00A12074">
        <w:rPr>
          <w:rFonts w:ascii="Times New Roman" w:hAnsi="Times New Roman" w:cs="Times New Roman"/>
          <w:b/>
          <w:szCs w:val="24"/>
        </w:rPr>
        <w:t xml:space="preserve">Názov alebo obchodné meno uchádzača: </w:t>
      </w:r>
    </w:p>
    <w:p w:rsidR="00551837" w:rsidRPr="00A12074" w:rsidRDefault="00551837" w:rsidP="00551837">
      <w:pPr>
        <w:rPr>
          <w:rFonts w:ascii="Times New Roman" w:hAnsi="Times New Roman" w:cs="Times New Roman"/>
          <w:b/>
          <w:szCs w:val="24"/>
        </w:rPr>
      </w:pPr>
      <w:r w:rsidRPr="00A12074">
        <w:rPr>
          <w:rFonts w:ascii="Times New Roman" w:hAnsi="Times New Roman" w:cs="Times New Roman"/>
          <w:b/>
          <w:szCs w:val="24"/>
        </w:rPr>
        <w:t>[</w:t>
      </w:r>
      <w:r w:rsidRPr="00A12074">
        <w:rPr>
          <w:rFonts w:ascii="Times New Roman" w:hAnsi="Times New Roman" w:cs="Times New Roman"/>
          <w:b/>
          <w:szCs w:val="24"/>
          <w:shd w:val="clear" w:color="auto" w:fill="D9D9D9"/>
        </w:rPr>
        <w:t>doplní uchádzač</w:t>
      </w:r>
      <w:r w:rsidRPr="00A12074">
        <w:rPr>
          <w:rFonts w:ascii="Times New Roman" w:hAnsi="Times New Roman" w:cs="Times New Roman"/>
          <w:b/>
          <w:szCs w:val="24"/>
        </w:rPr>
        <w:t>]</w:t>
      </w:r>
    </w:p>
    <w:p w:rsidR="00551837" w:rsidRPr="00A12074" w:rsidRDefault="00551837" w:rsidP="00551837">
      <w:pPr>
        <w:rPr>
          <w:rFonts w:ascii="Times New Roman" w:hAnsi="Times New Roman" w:cs="Times New Roman"/>
          <w:b/>
          <w:szCs w:val="24"/>
        </w:rPr>
      </w:pPr>
      <w:r w:rsidRPr="00A12074">
        <w:rPr>
          <w:rFonts w:ascii="Times New Roman" w:hAnsi="Times New Roman" w:cs="Times New Roman"/>
          <w:szCs w:val="24"/>
        </w:rPr>
        <w:t>Sídlo/Miesto podnikania: [</w:t>
      </w:r>
      <w:r w:rsidRPr="00A12074">
        <w:rPr>
          <w:rFonts w:ascii="Times New Roman" w:hAnsi="Times New Roman" w:cs="Times New Roman"/>
          <w:szCs w:val="24"/>
          <w:shd w:val="clear" w:color="auto" w:fill="D9D9D9"/>
        </w:rPr>
        <w:t>doplní uchádzač</w:t>
      </w:r>
      <w:r w:rsidRPr="00A12074">
        <w:rPr>
          <w:rFonts w:ascii="Times New Roman" w:hAnsi="Times New Roman" w:cs="Times New Roman"/>
          <w:szCs w:val="24"/>
        </w:rPr>
        <w:t>]</w:t>
      </w:r>
    </w:p>
    <w:p w:rsidR="00551837" w:rsidRPr="00A12074" w:rsidRDefault="00551837" w:rsidP="00551837">
      <w:pPr>
        <w:rPr>
          <w:rFonts w:ascii="Times New Roman" w:hAnsi="Times New Roman" w:cs="Times New Roman"/>
          <w:szCs w:val="24"/>
        </w:rPr>
      </w:pPr>
      <w:r w:rsidRPr="00A12074">
        <w:rPr>
          <w:rFonts w:ascii="Times New Roman" w:hAnsi="Times New Roman" w:cs="Times New Roman"/>
          <w:szCs w:val="24"/>
        </w:rPr>
        <w:t>Štatutárny zástupca: [</w:t>
      </w:r>
      <w:r w:rsidRPr="00A12074">
        <w:rPr>
          <w:rFonts w:ascii="Times New Roman" w:hAnsi="Times New Roman" w:cs="Times New Roman"/>
          <w:szCs w:val="24"/>
          <w:shd w:val="clear" w:color="auto" w:fill="D9D9D9"/>
        </w:rPr>
        <w:t xml:space="preserve">doplní uchádzač </w:t>
      </w:r>
      <w:r w:rsidRPr="00A12074">
        <w:rPr>
          <w:rFonts w:ascii="Times New Roman" w:hAnsi="Times New Roman" w:cs="Times New Roman"/>
          <w:szCs w:val="24"/>
        </w:rPr>
        <w:t>]</w:t>
      </w:r>
    </w:p>
    <w:p w:rsidR="00551837" w:rsidRPr="00A12074" w:rsidRDefault="00551837" w:rsidP="00551837">
      <w:pPr>
        <w:rPr>
          <w:rFonts w:ascii="Times New Roman" w:hAnsi="Times New Roman" w:cs="Times New Roman"/>
          <w:szCs w:val="24"/>
        </w:rPr>
      </w:pPr>
      <w:r w:rsidRPr="00A12074">
        <w:rPr>
          <w:rFonts w:ascii="Times New Roman" w:hAnsi="Times New Roman" w:cs="Times New Roman"/>
          <w:bCs/>
          <w:szCs w:val="24"/>
        </w:rPr>
        <w:t>IČO:</w:t>
      </w:r>
      <w:r w:rsidRPr="00A12074">
        <w:rPr>
          <w:rFonts w:ascii="Times New Roman" w:hAnsi="Times New Roman" w:cs="Times New Roman"/>
          <w:szCs w:val="24"/>
        </w:rPr>
        <w:t xml:space="preserve"> [</w:t>
      </w:r>
      <w:r w:rsidRPr="00A12074">
        <w:rPr>
          <w:rFonts w:ascii="Times New Roman" w:hAnsi="Times New Roman" w:cs="Times New Roman"/>
          <w:szCs w:val="24"/>
          <w:shd w:val="clear" w:color="auto" w:fill="D9D9D9"/>
        </w:rPr>
        <w:t>doplní uchádzač</w:t>
      </w:r>
      <w:r w:rsidRPr="00A12074">
        <w:rPr>
          <w:rFonts w:ascii="Times New Roman" w:hAnsi="Times New Roman" w:cs="Times New Roman"/>
          <w:szCs w:val="24"/>
        </w:rPr>
        <w:t>]</w:t>
      </w:r>
    </w:p>
    <w:p w:rsidR="00551837" w:rsidRPr="00A12074" w:rsidRDefault="00551837" w:rsidP="00551837">
      <w:pPr>
        <w:rPr>
          <w:rFonts w:ascii="Times New Roman" w:hAnsi="Times New Roman" w:cs="Times New Roman"/>
          <w:szCs w:val="24"/>
        </w:rPr>
      </w:pPr>
      <w:r w:rsidRPr="00A12074">
        <w:rPr>
          <w:rFonts w:ascii="Times New Roman" w:hAnsi="Times New Roman" w:cs="Times New Roman"/>
          <w:szCs w:val="24"/>
        </w:rPr>
        <w:t>DIČ: [</w:t>
      </w:r>
      <w:r w:rsidRPr="00A12074">
        <w:rPr>
          <w:rFonts w:ascii="Times New Roman" w:hAnsi="Times New Roman" w:cs="Times New Roman"/>
          <w:szCs w:val="24"/>
          <w:shd w:val="clear" w:color="auto" w:fill="D9D9D9"/>
        </w:rPr>
        <w:t>doplní uchádzač</w:t>
      </w:r>
      <w:r w:rsidRPr="00A12074">
        <w:rPr>
          <w:rFonts w:ascii="Times New Roman" w:hAnsi="Times New Roman" w:cs="Times New Roman"/>
          <w:szCs w:val="24"/>
        </w:rPr>
        <w:t>]</w:t>
      </w:r>
    </w:p>
    <w:p w:rsidR="00551837" w:rsidRDefault="00551837" w:rsidP="00551837">
      <w:pPr>
        <w:rPr>
          <w:rFonts w:ascii="Times New Roman" w:hAnsi="Times New Roman" w:cs="Times New Roman"/>
          <w:b/>
          <w:spacing w:val="-6"/>
          <w:szCs w:val="24"/>
          <w:lang w:bidi="en-US"/>
        </w:rPr>
      </w:pPr>
    </w:p>
    <w:p w:rsidR="0028587B" w:rsidRPr="00A12074" w:rsidRDefault="0028587B" w:rsidP="00551837">
      <w:pPr>
        <w:rPr>
          <w:rFonts w:ascii="Times New Roman" w:hAnsi="Times New Roman" w:cs="Times New Roman"/>
          <w:b/>
          <w:spacing w:val="-6"/>
          <w:szCs w:val="24"/>
          <w:lang w:bidi="en-US"/>
        </w:rPr>
      </w:pPr>
      <w:r w:rsidRPr="0028587B">
        <w:rPr>
          <w:rFonts w:ascii="Times New Roman" w:hAnsi="Times New Roman" w:cs="Times New Roman"/>
          <w:b/>
          <w:spacing w:val="-6"/>
          <w:szCs w:val="24"/>
          <w:lang w:bidi="en-US"/>
        </w:rPr>
        <w:t>Uchádzač je registrovaným platiteľom DPH v SR:</w:t>
      </w:r>
      <w:r>
        <w:rPr>
          <w:rFonts w:ascii="Times New Roman" w:hAnsi="Times New Roman" w:cs="Times New Roman"/>
          <w:b/>
          <w:spacing w:val="-6"/>
          <w:szCs w:val="24"/>
          <w:lang w:bidi="en-US"/>
        </w:rPr>
        <w:t xml:space="preserve">  </w:t>
      </w:r>
      <w:r w:rsidRPr="00A12074">
        <w:rPr>
          <w:rFonts w:ascii="Times New Roman" w:hAnsi="Times New Roman" w:cs="Times New Roman"/>
          <w:szCs w:val="24"/>
        </w:rPr>
        <w:t>[</w:t>
      </w:r>
      <w:r w:rsidRPr="00A12074">
        <w:rPr>
          <w:rFonts w:ascii="Times New Roman" w:hAnsi="Times New Roman" w:cs="Times New Roman"/>
          <w:szCs w:val="24"/>
          <w:shd w:val="clear" w:color="auto" w:fill="D9D9D9"/>
        </w:rPr>
        <w:t>doplní uchádzač</w:t>
      </w:r>
      <w:r w:rsidRPr="00A12074">
        <w:rPr>
          <w:rFonts w:ascii="Times New Roman" w:hAnsi="Times New Roman" w:cs="Times New Roman"/>
          <w:szCs w:val="24"/>
        </w:rPr>
        <w:t>]</w:t>
      </w:r>
    </w:p>
    <w:p w:rsidR="00551837" w:rsidRPr="00A12074" w:rsidRDefault="00551837" w:rsidP="00551837">
      <w:pPr>
        <w:rPr>
          <w:rFonts w:ascii="Times New Roman" w:hAnsi="Times New Roman" w:cs="Times New Roman"/>
          <w:b/>
          <w:spacing w:val="-6"/>
          <w:szCs w:val="24"/>
          <w:lang w:bidi="en-US"/>
        </w:rPr>
      </w:pPr>
    </w:p>
    <w:p w:rsidR="00551837" w:rsidRPr="00A12074" w:rsidRDefault="00551837" w:rsidP="00551837">
      <w:pPr>
        <w:rPr>
          <w:rFonts w:ascii="Times New Roman" w:hAnsi="Times New Roman" w:cs="Times New Roman"/>
          <w:spacing w:val="-6"/>
          <w:szCs w:val="24"/>
          <w:lang w:bidi="en-US"/>
        </w:rPr>
      </w:pPr>
      <w:r w:rsidRPr="00A12074">
        <w:rPr>
          <w:rFonts w:ascii="Times New Roman" w:hAnsi="Times New Roman" w:cs="Times New Roman"/>
          <w:b/>
          <w:spacing w:val="-6"/>
          <w:szCs w:val="24"/>
          <w:lang w:bidi="en-US"/>
        </w:rPr>
        <w:t xml:space="preserve">Kritérium na vyhodnotenie ponúk: </w:t>
      </w:r>
      <w:r w:rsidRPr="00A12074">
        <w:rPr>
          <w:rFonts w:ascii="Times New Roman" w:hAnsi="Times New Roman" w:cs="Times New Roman"/>
          <w:spacing w:val="-6"/>
          <w:szCs w:val="24"/>
          <w:lang w:bidi="en-US"/>
        </w:rPr>
        <w:t xml:space="preserve">Najnižšia celková cena </w:t>
      </w:r>
      <w:r w:rsidR="0091282B">
        <w:rPr>
          <w:rFonts w:ascii="Times New Roman" w:hAnsi="Times New Roman" w:cs="Times New Roman"/>
          <w:spacing w:val="-6"/>
          <w:szCs w:val="24"/>
          <w:lang w:bidi="en-US"/>
        </w:rPr>
        <w:t>bez</w:t>
      </w:r>
      <w:r w:rsidRPr="00A12074">
        <w:rPr>
          <w:rFonts w:ascii="Times New Roman" w:hAnsi="Times New Roman" w:cs="Times New Roman"/>
          <w:spacing w:val="-6"/>
          <w:szCs w:val="24"/>
          <w:lang w:bidi="en-US"/>
        </w:rPr>
        <w:t xml:space="preserve"> DPH v EUR.</w:t>
      </w:r>
    </w:p>
    <w:p w:rsidR="00551837" w:rsidRPr="00A12074" w:rsidRDefault="00551837" w:rsidP="00551837">
      <w:pPr>
        <w:rPr>
          <w:rFonts w:ascii="Times New Roman" w:hAnsi="Times New Roman" w:cs="Times New Roman"/>
          <w:b/>
          <w:spacing w:val="-6"/>
          <w:szCs w:val="24"/>
          <w:lang w:bidi="en-US"/>
        </w:rPr>
      </w:pPr>
    </w:p>
    <w:p w:rsidR="00B07D34" w:rsidRPr="00A12074" w:rsidRDefault="00B07D34" w:rsidP="00551837">
      <w:pPr>
        <w:rPr>
          <w:rFonts w:ascii="Times New Roman" w:hAnsi="Times New Roman" w:cs="Times New Roman"/>
          <w:b/>
          <w:spacing w:val="-6"/>
          <w:szCs w:val="24"/>
          <w:lang w:bidi="en-US"/>
        </w:rPr>
      </w:pPr>
    </w:p>
    <w:p w:rsidR="00551837" w:rsidRPr="00A12074" w:rsidRDefault="00551837" w:rsidP="00551837">
      <w:pPr>
        <w:rPr>
          <w:rFonts w:ascii="Times New Roman" w:hAnsi="Times New Roman" w:cs="Times New Roman"/>
          <w:b/>
          <w:spacing w:val="-6"/>
          <w:szCs w:val="24"/>
          <w:lang w:bidi="en-US"/>
        </w:rPr>
      </w:pPr>
      <w:r w:rsidRPr="00A12074">
        <w:rPr>
          <w:rFonts w:ascii="Times New Roman" w:hAnsi="Times New Roman" w:cs="Times New Roman"/>
          <w:b/>
          <w:spacing w:val="-6"/>
          <w:szCs w:val="24"/>
          <w:lang w:bidi="en-US"/>
        </w:rPr>
        <w:t>Návrh na plnenie kritéria</w:t>
      </w:r>
      <w:r w:rsidR="00B07D34" w:rsidRPr="00A12074">
        <w:rPr>
          <w:rFonts w:ascii="Times New Roman" w:hAnsi="Times New Roman" w:cs="Times New Roman"/>
          <w:b/>
          <w:spacing w:val="-6"/>
          <w:szCs w:val="24"/>
          <w:lang w:bidi="en-US"/>
        </w:rPr>
        <w:t xml:space="preserve"> určeného</w:t>
      </w:r>
      <w:r w:rsidRPr="00A12074">
        <w:rPr>
          <w:rFonts w:ascii="Times New Roman" w:hAnsi="Times New Roman" w:cs="Times New Roman"/>
          <w:b/>
          <w:spacing w:val="-6"/>
          <w:szCs w:val="24"/>
          <w:lang w:bidi="en-US"/>
        </w:rPr>
        <w:t xml:space="preserve"> verejným obstarávateľom na vyhodnotenie ponúk: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765"/>
        <w:gridCol w:w="3704"/>
      </w:tblGrid>
      <w:tr w:rsidR="00551837" w:rsidRPr="00A12074" w:rsidTr="003D3D53">
        <w:tc>
          <w:tcPr>
            <w:tcW w:w="817" w:type="dxa"/>
          </w:tcPr>
          <w:p w:rsidR="00551837" w:rsidRPr="00A12074" w:rsidRDefault="00551837" w:rsidP="003D3D53">
            <w:pPr>
              <w:rPr>
                <w:rFonts w:ascii="Times New Roman" w:hAnsi="Times New Roman" w:cs="Times New Roman"/>
                <w:b/>
                <w:szCs w:val="24"/>
                <w:lang w:eastAsia="cs-CZ"/>
              </w:rPr>
            </w:pPr>
            <w:r w:rsidRPr="00A12074">
              <w:rPr>
                <w:rFonts w:ascii="Times New Roman" w:hAnsi="Times New Roman" w:cs="Times New Roman"/>
                <w:b/>
                <w:szCs w:val="24"/>
                <w:lang w:eastAsia="cs-CZ"/>
              </w:rPr>
              <w:t>P. č.</w:t>
            </w:r>
          </w:p>
        </w:tc>
        <w:tc>
          <w:tcPr>
            <w:tcW w:w="8471" w:type="dxa"/>
            <w:gridSpan w:val="2"/>
          </w:tcPr>
          <w:p w:rsidR="00551837" w:rsidRPr="00A12074" w:rsidRDefault="00551837" w:rsidP="003D3D53">
            <w:pPr>
              <w:rPr>
                <w:rFonts w:ascii="Times New Roman" w:hAnsi="Times New Roman" w:cs="Times New Roman"/>
                <w:b/>
                <w:szCs w:val="24"/>
                <w:lang w:eastAsia="cs-CZ"/>
              </w:rPr>
            </w:pPr>
            <w:r w:rsidRPr="00A12074">
              <w:rPr>
                <w:rFonts w:ascii="Times New Roman" w:hAnsi="Times New Roman" w:cs="Times New Roman"/>
                <w:b/>
                <w:szCs w:val="24"/>
                <w:lang w:eastAsia="cs-CZ"/>
              </w:rPr>
              <w:t>Názov diela</w:t>
            </w:r>
          </w:p>
        </w:tc>
      </w:tr>
      <w:tr w:rsidR="00551837" w:rsidRPr="00A12074" w:rsidTr="003D3D53">
        <w:tc>
          <w:tcPr>
            <w:tcW w:w="817" w:type="dxa"/>
          </w:tcPr>
          <w:p w:rsidR="00551837" w:rsidRPr="00A12074" w:rsidRDefault="00551837" w:rsidP="003D3D53">
            <w:pPr>
              <w:rPr>
                <w:rFonts w:ascii="Times New Roman" w:hAnsi="Times New Roman" w:cs="Times New Roman"/>
                <w:b/>
                <w:szCs w:val="24"/>
                <w:lang w:eastAsia="cs-CZ"/>
              </w:rPr>
            </w:pPr>
            <w:r w:rsidRPr="00A12074">
              <w:rPr>
                <w:rFonts w:ascii="Times New Roman" w:hAnsi="Times New Roman" w:cs="Times New Roman"/>
                <w:b/>
                <w:szCs w:val="24"/>
                <w:lang w:eastAsia="cs-CZ"/>
              </w:rPr>
              <w:t>1.</w:t>
            </w:r>
          </w:p>
        </w:tc>
        <w:tc>
          <w:tcPr>
            <w:tcW w:w="8471" w:type="dxa"/>
            <w:gridSpan w:val="2"/>
          </w:tcPr>
          <w:p w:rsidR="00551837" w:rsidRPr="00A12074" w:rsidRDefault="00551837" w:rsidP="003D3D53">
            <w:pPr>
              <w:rPr>
                <w:rFonts w:ascii="Times New Roman" w:hAnsi="Times New Roman" w:cs="Times New Roman"/>
                <w:szCs w:val="24"/>
                <w:lang w:eastAsia="cs-CZ"/>
              </w:rPr>
            </w:pPr>
            <w:r w:rsidRPr="00A12074">
              <w:rPr>
                <w:rFonts w:ascii="Times New Roman" w:hAnsi="Times New Roman" w:cs="Times New Roman"/>
                <w:b/>
                <w:color w:val="000000"/>
                <w:szCs w:val="24"/>
                <w:lang w:eastAsia="sk-SK"/>
              </w:rPr>
              <w:t>Rekonštrukcia výťahov v havarijnom stave</w:t>
            </w:r>
          </w:p>
        </w:tc>
      </w:tr>
      <w:tr w:rsidR="00551837" w:rsidRPr="00A12074" w:rsidTr="003D3D53">
        <w:tc>
          <w:tcPr>
            <w:tcW w:w="5583" w:type="dxa"/>
            <w:gridSpan w:val="2"/>
          </w:tcPr>
          <w:p w:rsidR="00551837" w:rsidRPr="0091282B" w:rsidRDefault="00551837" w:rsidP="003D3D53">
            <w:pPr>
              <w:jc w:val="right"/>
              <w:rPr>
                <w:rFonts w:ascii="Times New Roman" w:hAnsi="Times New Roman" w:cs="Times New Roman"/>
                <w:b/>
                <w:szCs w:val="24"/>
                <w:lang w:eastAsia="cs-CZ"/>
              </w:rPr>
            </w:pPr>
            <w:r w:rsidRPr="0091282B">
              <w:rPr>
                <w:rFonts w:ascii="Times New Roman" w:hAnsi="Times New Roman" w:cs="Times New Roman"/>
                <w:b/>
                <w:szCs w:val="24"/>
                <w:lang w:eastAsia="cs-CZ"/>
              </w:rPr>
              <w:t>Celková cena bez DPH v EUR</w:t>
            </w:r>
          </w:p>
        </w:tc>
        <w:tc>
          <w:tcPr>
            <w:tcW w:w="3705" w:type="dxa"/>
          </w:tcPr>
          <w:p w:rsidR="00551837" w:rsidRPr="0091282B" w:rsidRDefault="00551837" w:rsidP="003D3D53">
            <w:pPr>
              <w:jc w:val="right"/>
              <w:rPr>
                <w:rFonts w:ascii="Times New Roman" w:hAnsi="Times New Roman" w:cs="Times New Roman"/>
                <w:b/>
                <w:szCs w:val="24"/>
                <w:lang w:eastAsia="cs-CZ"/>
              </w:rPr>
            </w:pPr>
            <w:r w:rsidRPr="0091282B">
              <w:rPr>
                <w:rFonts w:ascii="Times New Roman" w:hAnsi="Times New Roman" w:cs="Times New Roman"/>
                <w:b/>
                <w:szCs w:val="24"/>
              </w:rPr>
              <w:t>[</w:t>
            </w:r>
            <w:r w:rsidRPr="0091282B">
              <w:rPr>
                <w:rFonts w:ascii="Times New Roman" w:hAnsi="Times New Roman" w:cs="Times New Roman"/>
                <w:b/>
                <w:szCs w:val="24"/>
                <w:shd w:val="clear" w:color="auto" w:fill="D9D9D9"/>
              </w:rPr>
              <w:t xml:space="preserve">doplní uchádzač </w:t>
            </w:r>
            <w:r w:rsidRPr="0091282B">
              <w:rPr>
                <w:rFonts w:ascii="Times New Roman" w:hAnsi="Times New Roman" w:cs="Times New Roman"/>
                <w:b/>
                <w:szCs w:val="24"/>
              </w:rPr>
              <w:t>]</w:t>
            </w:r>
          </w:p>
        </w:tc>
      </w:tr>
      <w:tr w:rsidR="00551837" w:rsidRPr="00A12074" w:rsidTr="003D3D53">
        <w:tc>
          <w:tcPr>
            <w:tcW w:w="5583" w:type="dxa"/>
            <w:gridSpan w:val="2"/>
          </w:tcPr>
          <w:p w:rsidR="00551837" w:rsidRPr="00A12074" w:rsidRDefault="00551837" w:rsidP="003D3D53">
            <w:pPr>
              <w:jc w:val="right"/>
              <w:rPr>
                <w:rFonts w:ascii="Times New Roman" w:hAnsi="Times New Roman" w:cs="Times New Roman"/>
                <w:szCs w:val="24"/>
                <w:lang w:eastAsia="cs-CZ"/>
              </w:rPr>
            </w:pPr>
            <w:r w:rsidRPr="00A12074">
              <w:rPr>
                <w:rFonts w:ascii="Times New Roman" w:hAnsi="Times New Roman" w:cs="Times New Roman"/>
                <w:szCs w:val="24"/>
                <w:lang w:eastAsia="cs-CZ"/>
              </w:rPr>
              <w:t>Sadzba DPH v %</w:t>
            </w:r>
          </w:p>
        </w:tc>
        <w:tc>
          <w:tcPr>
            <w:tcW w:w="3705" w:type="dxa"/>
          </w:tcPr>
          <w:p w:rsidR="00551837" w:rsidRPr="00A12074" w:rsidRDefault="00551837" w:rsidP="003D3D53">
            <w:pPr>
              <w:jc w:val="right"/>
              <w:rPr>
                <w:rFonts w:ascii="Times New Roman" w:hAnsi="Times New Roman" w:cs="Times New Roman"/>
                <w:szCs w:val="24"/>
                <w:lang w:eastAsia="cs-CZ"/>
              </w:rPr>
            </w:pPr>
            <w:r w:rsidRPr="00A12074">
              <w:rPr>
                <w:rFonts w:ascii="Times New Roman" w:hAnsi="Times New Roman" w:cs="Times New Roman"/>
                <w:szCs w:val="24"/>
              </w:rPr>
              <w:t>[</w:t>
            </w:r>
            <w:r w:rsidRPr="00A12074">
              <w:rPr>
                <w:rFonts w:ascii="Times New Roman" w:hAnsi="Times New Roman" w:cs="Times New Roman"/>
                <w:szCs w:val="24"/>
                <w:shd w:val="clear" w:color="auto" w:fill="D9D9D9"/>
              </w:rPr>
              <w:t xml:space="preserve">doplní uchádzač </w:t>
            </w:r>
            <w:r w:rsidRPr="00A12074">
              <w:rPr>
                <w:rFonts w:ascii="Times New Roman" w:hAnsi="Times New Roman" w:cs="Times New Roman"/>
                <w:szCs w:val="24"/>
              </w:rPr>
              <w:t>]</w:t>
            </w:r>
          </w:p>
        </w:tc>
      </w:tr>
      <w:tr w:rsidR="00551837" w:rsidRPr="00A12074" w:rsidTr="003D3D53">
        <w:tc>
          <w:tcPr>
            <w:tcW w:w="5583" w:type="dxa"/>
            <w:gridSpan w:val="2"/>
          </w:tcPr>
          <w:p w:rsidR="00551837" w:rsidRPr="00A12074" w:rsidRDefault="00551837" w:rsidP="003D3D53">
            <w:pPr>
              <w:jc w:val="right"/>
              <w:rPr>
                <w:rFonts w:ascii="Times New Roman" w:hAnsi="Times New Roman" w:cs="Times New Roman"/>
                <w:szCs w:val="24"/>
                <w:lang w:eastAsia="cs-CZ"/>
              </w:rPr>
            </w:pPr>
            <w:r w:rsidRPr="00A12074">
              <w:rPr>
                <w:rFonts w:ascii="Times New Roman" w:hAnsi="Times New Roman" w:cs="Times New Roman"/>
                <w:szCs w:val="24"/>
                <w:lang w:eastAsia="cs-CZ"/>
              </w:rPr>
              <w:t>Výška DPH v EUR</w:t>
            </w:r>
          </w:p>
        </w:tc>
        <w:tc>
          <w:tcPr>
            <w:tcW w:w="3705" w:type="dxa"/>
          </w:tcPr>
          <w:p w:rsidR="00551837" w:rsidRPr="00A12074" w:rsidRDefault="00551837" w:rsidP="003D3D53">
            <w:pPr>
              <w:jc w:val="right"/>
              <w:rPr>
                <w:rFonts w:ascii="Times New Roman" w:hAnsi="Times New Roman" w:cs="Times New Roman"/>
                <w:szCs w:val="24"/>
                <w:lang w:eastAsia="cs-CZ"/>
              </w:rPr>
            </w:pPr>
            <w:r w:rsidRPr="00A12074">
              <w:rPr>
                <w:rFonts w:ascii="Times New Roman" w:hAnsi="Times New Roman" w:cs="Times New Roman"/>
                <w:szCs w:val="24"/>
              </w:rPr>
              <w:t>[</w:t>
            </w:r>
            <w:r w:rsidRPr="00A12074">
              <w:rPr>
                <w:rFonts w:ascii="Times New Roman" w:hAnsi="Times New Roman" w:cs="Times New Roman"/>
                <w:szCs w:val="24"/>
                <w:shd w:val="clear" w:color="auto" w:fill="D9D9D9"/>
              </w:rPr>
              <w:t xml:space="preserve">doplní uchádzač </w:t>
            </w:r>
            <w:r w:rsidRPr="00A12074">
              <w:rPr>
                <w:rFonts w:ascii="Times New Roman" w:hAnsi="Times New Roman" w:cs="Times New Roman"/>
                <w:szCs w:val="24"/>
              </w:rPr>
              <w:t>]</w:t>
            </w:r>
          </w:p>
        </w:tc>
      </w:tr>
      <w:tr w:rsidR="00551837" w:rsidRPr="00A12074" w:rsidTr="003D3D53">
        <w:tc>
          <w:tcPr>
            <w:tcW w:w="5583" w:type="dxa"/>
            <w:gridSpan w:val="2"/>
          </w:tcPr>
          <w:p w:rsidR="00551837" w:rsidRPr="0091282B" w:rsidRDefault="00551837" w:rsidP="003D3D53">
            <w:pPr>
              <w:jc w:val="right"/>
              <w:rPr>
                <w:rFonts w:ascii="Times New Roman" w:hAnsi="Times New Roman" w:cs="Times New Roman"/>
                <w:szCs w:val="24"/>
                <w:lang w:eastAsia="cs-CZ"/>
              </w:rPr>
            </w:pPr>
            <w:r w:rsidRPr="0091282B">
              <w:rPr>
                <w:rFonts w:ascii="Times New Roman" w:hAnsi="Times New Roman" w:cs="Times New Roman"/>
                <w:szCs w:val="24"/>
                <w:lang w:eastAsia="cs-CZ"/>
              </w:rPr>
              <w:t>Celková cena s DPH v EUR</w:t>
            </w:r>
          </w:p>
        </w:tc>
        <w:tc>
          <w:tcPr>
            <w:tcW w:w="3705" w:type="dxa"/>
          </w:tcPr>
          <w:p w:rsidR="00551837" w:rsidRPr="0091282B" w:rsidRDefault="00551837" w:rsidP="003D3D53">
            <w:pPr>
              <w:jc w:val="right"/>
              <w:rPr>
                <w:rFonts w:ascii="Times New Roman" w:hAnsi="Times New Roman" w:cs="Times New Roman"/>
                <w:szCs w:val="24"/>
                <w:lang w:eastAsia="cs-CZ"/>
              </w:rPr>
            </w:pPr>
            <w:r w:rsidRPr="0091282B">
              <w:rPr>
                <w:rFonts w:ascii="Times New Roman" w:hAnsi="Times New Roman" w:cs="Times New Roman"/>
                <w:szCs w:val="24"/>
              </w:rPr>
              <w:t>[</w:t>
            </w:r>
            <w:r w:rsidRPr="0091282B">
              <w:rPr>
                <w:rFonts w:ascii="Times New Roman" w:hAnsi="Times New Roman" w:cs="Times New Roman"/>
                <w:szCs w:val="24"/>
                <w:shd w:val="clear" w:color="auto" w:fill="D9D9D9"/>
              </w:rPr>
              <w:t xml:space="preserve">doplní uchádzač </w:t>
            </w:r>
            <w:r w:rsidRPr="0091282B">
              <w:rPr>
                <w:rFonts w:ascii="Times New Roman" w:hAnsi="Times New Roman" w:cs="Times New Roman"/>
                <w:szCs w:val="24"/>
              </w:rPr>
              <w:t>]</w:t>
            </w:r>
          </w:p>
        </w:tc>
      </w:tr>
    </w:tbl>
    <w:p w:rsidR="00551837" w:rsidRPr="00A12074" w:rsidRDefault="00551837" w:rsidP="00551837">
      <w:pPr>
        <w:rPr>
          <w:rFonts w:ascii="Times New Roman" w:hAnsi="Times New Roman" w:cs="Times New Roman"/>
          <w:b/>
          <w:spacing w:val="-6"/>
          <w:sz w:val="20"/>
          <w:lang w:bidi="en-US"/>
        </w:rPr>
      </w:pPr>
      <w:r w:rsidRPr="00A12074">
        <w:rPr>
          <w:rFonts w:ascii="Times New Roman" w:hAnsi="Times New Roman" w:cs="Times New Roman"/>
          <w:sz w:val="20"/>
        </w:rPr>
        <w:t xml:space="preserve">V cene sú zahrnuté všetky náklady dodávateľa/zhotoviteľa stavebných prác, ktoré sú s realizáciou zákazky spojené. Cena za celý predmet zákazky je tvorená súčtom všetkých položiek </w:t>
      </w:r>
      <w:proofErr w:type="spellStart"/>
      <w:r w:rsidR="00234870" w:rsidRPr="00A12074">
        <w:rPr>
          <w:rFonts w:ascii="Times New Roman" w:hAnsi="Times New Roman" w:cs="Times New Roman"/>
          <w:sz w:val="20"/>
        </w:rPr>
        <w:t>Položkového</w:t>
      </w:r>
      <w:proofErr w:type="spellEnd"/>
      <w:r w:rsidR="00234870" w:rsidRPr="00A12074">
        <w:rPr>
          <w:rFonts w:ascii="Times New Roman" w:hAnsi="Times New Roman" w:cs="Times New Roman"/>
          <w:sz w:val="20"/>
        </w:rPr>
        <w:t xml:space="preserve"> r</w:t>
      </w:r>
      <w:r w:rsidRPr="00A12074">
        <w:rPr>
          <w:rFonts w:ascii="Times New Roman" w:hAnsi="Times New Roman" w:cs="Times New Roman"/>
          <w:sz w:val="20"/>
        </w:rPr>
        <w:t>ozpočtu s Výkazom výmer stavby „Rekonštrukcia výťahov v havarijnom stave“.</w:t>
      </w:r>
    </w:p>
    <w:p w:rsidR="00551837" w:rsidRPr="00A12074" w:rsidRDefault="00551837" w:rsidP="00551837">
      <w:pPr>
        <w:rPr>
          <w:rFonts w:ascii="Times New Roman" w:hAnsi="Times New Roman" w:cs="Times New Roman"/>
          <w:b/>
          <w:spacing w:val="-6"/>
          <w:szCs w:val="24"/>
          <w:u w:val="single"/>
          <w:lang w:bidi="en-US"/>
        </w:rPr>
      </w:pPr>
    </w:p>
    <w:p w:rsidR="00551837" w:rsidRPr="00A12074" w:rsidRDefault="00551837" w:rsidP="00551837">
      <w:pPr>
        <w:rPr>
          <w:rFonts w:ascii="Times New Roman" w:hAnsi="Times New Roman" w:cs="Times New Roman"/>
          <w:b/>
          <w:spacing w:val="-6"/>
          <w:szCs w:val="24"/>
          <w:u w:val="single"/>
          <w:lang w:bidi="en-US"/>
        </w:rPr>
      </w:pPr>
    </w:p>
    <w:p w:rsidR="00551837" w:rsidRPr="00A12074" w:rsidRDefault="00551837" w:rsidP="00551837">
      <w:pPr>
        <w:rPr>
          <w:rFonts w:ascii="Times New Roman" w:hAnsi="Times New Roman" w:cs="Times New Roman"/>
        </w:rPr>
      </w:pPr>
      <w:r w:rsidRPr="00A12074">
        <w:rPr>
          <w:rFonts w:ascii="Times New Roman" w:hAnsi="Times New Roman" w:cs="Times New Roman"/>
          <w:spacing w:val="-6"/>
          <w:szCs w:val="24"/>
          <w:lang w:bidi="en-US"/>
        </w:rPr>
        <w:t xml:space="preserve">V </w:t>
      </w:r>
      <w:r w:rsidRPr="00A12074">
        <w:rPr>
          <w:rFonts w:ascii="Times New Roman" w:hAnsi="Times New Roman" w:cs="Times New Roman"/>
        </w:rPr>
        <w:t>[</w:t>
      </w:r>
      <w:r w:rsidRPr="00A12074">
        <w:rPr>
          <w:rFonts w:ascii="Times New Roman" w:hAnsi="Times New Roman" w:cs="Times New Roman"/>
          <w:shd w:val="clear" w:color="auto" w:fill="D9D9D9"/>
        </w:rPr>
        <w:t xml:space="preserve">doplniť </w:t>
      </w:r>
      <w:r w:rsidRPr="00A12074">
        <w:rPr>
          <w:rFonts w:ascii="Times New Roman" w:hAnsi="Times New Roman" w:cs="Times New Roman"/>
          <w:szCs w:val="24"/>
          <w:shd w:val="clear" w:color="auto" w:fill="D9D9D9"/>
        </w:rPr>
        <w:t>miesto</w:t>
      </w:r>
      <w:r w:rsidRPr="00A12074">
        <w:rPr>
          <w:rFonts w:ascii="Times New Roman" w:hAnsi="Times New Roman" w:cs="Times New Roman"/>
        </w:rPr>
        <w:t>],</w:t>
      </w:r>
      <w:r w:rsidRPr="00A12074">
        <w:rPr>
          <w:rFonts w:ascii="Times New Roman" w:hAnsi="Times New Roman" w:cs="Times New Roman"/>
          <w:spacing w:val="-6"/>
          <w:szCs w:val="24"/>
          <w:lang w:bidi="en-US"/>
        </w:rPr>
        <w:t xml:space="preserve"> dňa:</w:t>
      </w:r>
      <w:r w:rsidRPr="00A12074">
        <w:rPr>
          <w:rFonts w:ascii="Times New Roman" w:hAnsi="Times New Roman" w:cs="Times New Roman"/>
        </w:rPr>
        <w:t xml:space="preserve"> [</w:t>
      </w:r>
      <w:r w:rsidRPr="00A12074">
        <w:rPr>
          <w:rFonts w:ascii="Times New Roman" w:hAnsi="Times New Roman" w:cs="Times New Roman"/>
          <w:shd w:val="clear" w:color="auto" w:fill="D9D9D9"/>
        </w:rPr>
        <w:t>doplniť dátum</w:t>
      </w:r>
      <w:r w:rsidRPr="00A12074">
        <w:rPr>
          <w:rFonts w:ascii="Times New Roman" w:hAnsi="Times New Roman" w:cs="Times New Roman"/>
        </w:rPr>
        <w:t>]</w:t>
      </w:r>
    </w:p>
    <w:p w:rsidR="00551837" w:rsidRPr="00A12074" w:rsidRDefault="00551837" w:rsidP="00551837">
      <w:pPr>
        <w:rPr>
          <w:rFonts w:ascii="Times New Roman" w:hAnsi="Times New Roman" w:cs="Times New Roman"/>
          <w:spacing w:val="-6"/>
          <w:szCs w:val="24"/>
          <w:lang w:bidi="en-US"/>
        </w:rPr>
      </w:pPr>
    </w:p>
    <w:p w:rsidR="00B07D34" w:rsidRPr="00A12074" w:rsidRDefault="00B07D34" w:rsidP="00551837">
      <w:pPr>
        <w:rPr>
          <w:rFonts w:ascii="Times New Roman" w:hAnsi="Times New Roman" w:cs="Times New Roman"/>
          <w:spacing w:val="-6"/>
          <w:szCs w:val="24"/>
          <w:lang w:bidi="en-US"/>
        </w:rPr>
      </w:pPr>
    </w:p>
    <w:p w:rsidR="00B07D34" w:rsidRPr="00A12074" w:rsidRDefault="00B07D34" w:rsidP="00551837">
      <w:pPr>
        <w:rPr>
          <w:rFonts w:ascii="Times New Roman" w:hAnsi="Times New Roman" w:cs="Times New Roman"/>
          <w:spacing w:val="-6"/>
          <w:szCs w:val="24"/>
          <w:lang w:bidi="en-US"/>
        </w:rPr>
      </w:pPr>
    </w:p>
    <w:p w:rsidR="00551837" w:rsidRPr="00A12074" w:rsidRDefault="00551837" w:rsidP="00551837">
      <w:pPr>
        <w:rPr>
          <w:rFonts w:ascii="Times New Roman" w:hAnsi="Times New Roman" w:cs="Times New Roman"/>
          <w:spacing w:val="-6"/>
          <w:szCs w:val="24"/>
          <w:lang w:bidi="en-US"/>
        </w:rPr>
      </w:pPr>
    </w:p>
    <w:p w:rsidR="00551837" w:rsidRPr="00A12074" w:rsidRDefault="00551837" w:rsidP="00551837">
      <w:pPr>
        <w:ind w:left="4248" w:firstLine="708"/>
        <w:rPr>
          <w:rFonts w:ascii="Times New Roman" w:hAnsi="Times New Roman" w:cs="Times New Roman"/>
          <w:spacing w:val="-6"/>
          <w:szCs w:val="24"/>
          <w:lang w:bidi="en-US"/>
        </w:rPr>
      </w:pPr>
      <w:r w:rsidRPr="00A12074">
        <w:rPr>
          <w:rFonts w:ascii="Times New Roman" w:hAnsi="Times New Roman" w:cs="Times New Roman"/>
          <w:spacing w:val="-6"/>
          <w:szCs w:val="24"/>
          <w:lang w:bidi="en-US"/>
        </w:rPr>
        <w:t>................................................................</w:t>
      </w:r>
    </w:p>
    <w:p w:rsidR="00551837" w:rsidRPr="00A12074" w:rsidRDefault="00551837" w:rsidP="00551837">
      <w:pPr>
        <w:tabs>
          <w:tab w:val="clear" w:pos="7088"/>
          <w:tab w:val="clear" w:pos="8080"/>
        </w:tabs>
        <w:rPr>
          <w:rFonts w:ascii="Times New Roman" w:hAnsi="Times New Roman" w:cs="Times New Roman"/>
          <w:spacing w:val="-6"/>
          <w:szCs w:val="24"/>
          <w:lang w:bidi="en-US"/>
        </w:rPr>
      </w:pPr>
      <w:r w:rsidRPr="00A12074">
        <w:rPr>
          <w:rFonts w:ascii="Times New Roman" w:hAnsi="Times New Roman" w:cs="Times New Roman"/>
          <w:spacing w:val="-6"/>
          <w:szCs w:val="24"/>
          <w:lang w:bidi="en-US"/>
        </w:rPr>
        <w:t xml:space="preserve">         </w:t>
      </w:r>
      <w:r w:rsidRPr="00A12074">
        <w:rPr>
          <w:rFonts w:ascii="Times New Roman" w:hAnsi="Times New Roman" w:cs="Times New Roman"/>
          <w:spacing w:val="-6"/>
          <w:szCs w:val="24"/>
          <w:lang w:bidi="en-US"/>
        </w:rPr>
        <w:tab/>
      </w:r>
      <w:r w:rsidRPr="00A12074">
        <w:rPr>
          <w:rFonts w:ascii="Times New Roman" w:hAnsi="Times New Roman" w:cs="Times New Roman"/>
          <w:spacing w:val="-6"/>
          <w:szCs w:val="24"/>
          <w:lang w:bidi="en-US"/>
        </w:rPr>
        <w:tab/>
      </w:r>
      <w:r w:rsidRPr="00A12074">
        <w:rPr>
          <w:rFonts w:ascii="Times New Roman" w:hAnsi="Times New Roman" w:cs="Times New Roman"/>
          <w:spacing w:val="-6"/>
          <w:szCs w:val="24"/>
          <w:lang w:bidi="en-US"/>
        </w:rPr>
        <w:tab/>
      </w:r>
      <w:r w:rsidRPr="00A12074">
        <w:rPr>
          <w:rFonts w:ascii="Times New Roman" w:hAnsi="Times New Roman" w:cs="Times New Roman"/>
          <w:spacing w:val="-6"/>
          <w:szCs w:val="24"/>
          <w:lang w:bidi="en-US"/>
        </w:rPr>
        <w:tab/>
      </w:r>
      <w:r w:rsidRPr="00A12074">
        <w:rPr>
          <w:rFonts w:ascii="Times New Roman" w:hAnsi="Times New Roman" w:cs="Times New Roman"/>
          <w:spacing w:val="-6"/>
          <w:szCs w:val="24"/>
          <w:lang w:bidi="en-US"/>
        </w:rPr>
        <w:tab/>
        <w:t xml:space="preserve"> [</w:t>
      </w:r>
      <w:r w:rsidRPr="00A12074">
        <w:rPr>
          <w:rFonts w:ascii="Times New Roman" w:hAnsi="Times New Roman" w:cs="Times New Roman"/>
          <w:spacing w:val="-6"/>
          <w:szCs w:val="24"/>
          <w:highlight w:val="lightGray"/>
          <w:shd w:val="clear" w:color="auto" w:fill="D9D9D9" w:themeFill="background1" w:themeFillShade="D9"/>
          <w:lang w:bidi="en-US"/>
        </w:rPr>
        <w:t xml:space="preserve">doplniť meno, priezvisko a podpis </w:t>
      </w:r>
      <w:r w:rsidRPr="00A12074">
        <w:rPr>
          <w:rFonts w:ascii="Times New Roman" w:hAnsi="Times New Roman" w:cs="Times New Roman"/>
          <w:spacing w:val="-6"/>
          <w:szCs w:val="24"/>
          <w:shd w:val="clear" w:color="auto" w:fill="D9D9D9" w:themeFill="background1" w:themeFillShade="D9"/>
          <w:lang w:bidi="en-US"/>
        </w:rPr>
        <w:t>oprávnenej osoby</w:t>
      </w:r>
      <w:r w:rsidRPr="00A12074">
        <w:rPr>
          <w:rFonts w:ascii="Times New Roman" w:hAnsi="Times New Roman" w:cs="Times New Roman"/>
          <w:spacing w:val="-6"/>
          <w:szCs w:val="24"/>
          <w:lang w:bidi="en-US"/>
        </w:rPr>
        <w:t>]</w:t>
      </w:r>
    </w:p>
    <w:p w:rsidR="00551837" w:rsidRPr="00A12074" w:rsidRDefault="00551837">
      <w:pPr>
        <w:tabs>
          <w:tab w:val="clear" w:pos="7088"/>
          <w:tab w:val="clear" w:pos="8080"/>
        </w:tabs>
        <w:spacing w:after="200" w:line="276" w:lineRule="auto"/>
        <w:jc w:val="left"/>
        <w:rPr>
          <w:rFonts w:ascii="Times New Roman" w:hAnsi="Times New Roman" w:cs="Times New Roman"/>
          <w:b/>
          <w:szCs w:val="24"/>
        </w:rPr>
      </w:pPr>
      <w:r w:rsidRPr="00A12074">
        <w:rPr>
          <w:rFonts w:ascii="Times New Roman" w:hAnsi="Times New Roman" w:cs="Times New Roman"/>
          <w:b/>
          <w:szCs w:val="24"/>
        </w:rPr>
        <w:br w:type="page"/>
      </w:r>
    </w:p>
    <w:p w:rsidR="00551837" w:rsidRPr="00A12074" w:rsidRDefault="00551837" w:rsidP="00551837">
      <w:pPr>
        <w:rPr>
          <w:rFonts w:ascii="Times New Roman" w:hAnsi="Times New Roman" w:cs="Times New Roman"/>
          <w:spacing w:val="-6"/>
          <w:szCs w:val="24"/>
          <w:lang w:bidi="en-US"/>
        </w:rPr>
      </w:pPr>
      <w:r w:rsidRPr="00A12074">
        <w:rPr>
          <w:rFonts w:ascii="Times New Roman" w:hAnsi="Times New Roman" w:cs="Times New Roman"/>
          <w:spacing w:val="-6"/>
          <w:szCs w:val="24"/>
          <w:lang w:bidi="en-US"/>
        </w:rPr>
        <w:lastRenderedPageBreak/>
        <w:t xml:space="preserve">Príloha č. 3 Výzvy na predkladanie ponúk </w:t>
      </w:r>
    </w:p>
    <w:p w:rsidR="00551837" w:rsidRPr="00A12074" w:rsidRDefault="00551837" w:rsidP="00551837"/>
    <w:p w:rsidR="00551837" w:rsidRPr="00A12074" w:rsidRDefault="00551837" w:rsidP="00551837">
      <w:pPr>
        <w:pStyle w:val="Nadpis1"/>
        <w:keepNext w:val="0"/>
        <w:ind w:left="2154" w:hanging="2160"/>
        <w:jc w:val="center"/>
        <w:rPr>
          <w:rFonts w:ascii="Times New Roman" w:hAnsi="Times New Roman" w:cs="Times New Roman"/>
          <w:color w:val="auto"/>
          <w:sz w:val="28"/>
          <w:szCs w:val="28"/>
        </w:rPr>
      </w:pPr>
      <w:r w:rsidRPr="00A12074">
        <w:rPr>
          <w:rFonts w:ascii="Times New Roman" w:hAnsi="Times New Roman" w:cs="Times New Roman"/>
          <w:color w:val="auto"/>
          <w:sz w:val="28"/>
          <w:szCs w:val="28"/>
        </w:rPr>
        <w:t xml:space="preserve">Čestné vyhlásenie </w:t>
      </w:r>
    </w:p>
    <w:p w:rsidR="00551837" w:rsidRPr="00A12074" w:rsidRDefault="00551837" w:rsidP="00551837"/>
    <w:p w:rsidR="00551837" w:rsidRPr="00A12074" w:rsidRDefault="00551837" w:rsidP="00551837">
      <w:pPr>
        <w:rPr>
          <w:rFonts w:ascii="Times New Roman" w:hAnsi="Times New Roman" w:cs="Times New Roman"/>
          <w:bCs/>
          <w:szCs w:val="24"/>
        </w:rPr>
      </w:pPr>
      <w:r w:rsidRPr="00A12074">
        <w:rPr>
          <w:rFonts w:ascii="Times New Roman" w:hAnsi="Times New Roman" w:cs="Times New Roman"/>
          <w:bCs/>
          <w:szCs w:val="24"/>
        </w:rPr>
        <w:t>[</w:t>
      </w:r>
      <w:r w:rsidRPr="00A12074">
        <w:rPr>
          <w:rFonts w:ascii="Times New Roman" w:hAnsi="Times New Roman" w:cs="Times New Roman"/>
          <w:bCs/>
          <w:szCs w:val="24"/>
          <w:highlight w:val="lightGray"/>
        </w:rPr>
        <w:t>doplniť názov uchádzača</w:t>
      </w:r>
      <w:r w:rsidRPr="00A12074">
        <w:rPr>
          <w:rFonts w:ascii="Times New Roman" w:hAnsi="Times New Roman" w:cs="Times New Roman"/>
          <w:bCs/>
          <w:szCs w:val="24"/>
        </w:rPr>
        <w:t>], zastúpený [</w:t>
      </w:r>
      <w:r w:rsidRPr="00A12074">
        <w:rPr>
          <w:rFonts w:ascii="Times New Roman" w:hAnsi="Times New Roman" w:cs="Times New Roman"/>
          <w:bCs/>
          <w:szCs w:val="24"/>
          <w:highlight w:val="lightGray"/>
        </w:rPr>
        <w:t>doplniť meno a priezvisko štatutárneho zástupcu</w:t>
      </w:r>
      <w:r w:rsidRPr="00A12074">
        <w:rPr>
          <w:rFonts w:ascii="Times New Roman" w:hAnsi="Times New Roman" w:cs="Times New Roman"/>
          <w:bCs/>
          <w:szCs w:val="24"/>
        </w:rPr>
        <w:t xml:space="preserve">] ako uchádzač, ktorý predložil ponuku v rámci zadávania zákazky s nízkou hodnotou postupom podľa § 117 zákona č. 343/2015 Z. z. o verejnom obstarávaní a o zmene a doplnení niektorých zákonov v platnom znení (ďalej len „súťaž“) vyhlásenej verejným obstarávateľom Nemocnica s poliklinikou Brezno, </w:t>
      </w:r>
      <w:proofErr w:type="spellStart"/>
      <w:r w:rsidRPr="00A12074">
        <w:rPr>
          <w:rFonts w:ascii="Times New Roman" w:hAnsi="Times New Roman" w:cs="Times New Roman"/>
          <w:bCs/>
          <w:szCs w:val="24"/>
        </w:rPr>
        <w:t>n.o</w:t>
      </w:r>
      <w:proofErr w:type="spellEnd"/>
      <w:r w:rsidRPr="00A12074">
        <w:rPr>
          <w:rFonts w:ascii="Times New Roman" w:hAnsi="Times New Roman" w:cs="Times New Roman"/>
          <w:bCs/>
          <w:szCs w:val="24"/>
        </w:rPr>
        <w:t xml:space="preserve">., </w:t>
      </w:r>
      <w:proofErr w:type="spellStart"/>
      <w:r w:rsidRPr="00A12074">
        <w:rPr>
          <w:rFonts w:ascii="Times New Roman" w:hAnsi="Times New Roman" w:cs="Times New Roman"/>
          <w:bCs/>
          <w:szCs w:val="24"/>
        </w:rPr>
        <w:t>Banisko</w:t>
      </w:r>
      <w:proofErr w:type="spellEnd"/>
      <w:r w:rsidRPr="00A12074">
        <w:rPr>
          <w:rFonts w:ascii="Times New Roman" w:hAnsi="Times New Roman" w:cs="Times New Roman"/>
          <w:bCs/>
          <w:szCs w:val="24"/>
        </w:rPr>
        <w:t xml:space="preserve"> 273/1, 977 01 Brezno (ďalej len „verejný obstarávateľ“) na obstaranie predmetu zákazky „</w:t>
      </w:r>
      <w:r w:rsidRPr="00A12074">
        <w:rPr>
          <w:rFonts w:ascii="Times New Roman" w:hAnsi="Times New Roman" w:cs="Times New Roman"/>
          <w:b/>
          <w:szCs w:val="24"/>
        </w:rPr>
        <w:t>Rekonštrukcia výťahov v havarijnom stave</w:t>
      </w:r>
      <w:r w:rsidRPr="00A12074">
        <w:rPr>
          <w:rFonts w:ascii="Times New Roman" w:hAnsi="Times New Roman" w:cs="Times New Roman"/>
          <w:bCs/>
          <w:szCs w:val="24"/>
        </w:rPr>
        <w:t>“ (ďalej len „zákazka“) výzvou na predkladanie ponúk, týmto</w:t>
      </w:r>
    </w:p>
    <w:p w:rsidR="00551837" w:rsidRPr="00A12074" w:rsidRDefault="00551837" w:rsidP="00551837">
      <w:pPr>
        <w:rPr>
          <w:rFonts w:ascii="Times New Roman" w:hAnsi="Times New Roman" w:cs="Times New Roman"/>
          <w:bCs/>
          <w:szCs w:val="24"/>
        </w:rPr>
      </w:pPr>
    </w:p>
    <w:p w:rsidR="00551837" w:rsidRPr="00A12074" w:rsidRDefault="00551837" w:rsidP="00551837">
      <w:pPr>
        <w:jc w:val="center"/>
        <w:rPr>
          <w:rFonts w:ascii="Times New Roman" w:hAnsi="Times New Roman" w:cs="Times New Roman"/>
          <w:b/>
          <w:bCs/>
          <w:szCs w:val="24"/>
        </w:rPr>
      </w:pPr>
      <w:r w:rsidRPr="00A12074">
        <w:rPr>
          <w:rFonts w:ascii="Times New Roman" w:hAnsi="Times New Roman" w:cs="Times New Roman"/>
          <w:b/>
          <w:bCs/>
          <w:szCs w:val="24"/>
        </w:rPr>
        <w:t>čestne vyhlasujem, že</w:t>
      </w:r>
    </w:p>
    <w:p w:rsidR="00551837" w:rsidRPr="00A12074" w:rsidRDefault="00551837" w:rsidP="00551837">
      <w:pPr>
        <w:jc w:val="center"/>
        <w:rPr>
          <w:rFonts w:ascii="Times New Roman" w:hAnsi="Times New Roman" w:cs="Times New Roman"/>
          <w:b/>
          <w:bCs/>
          <w:szCs w:val="24"/>
        </w:rPr>
      </w:pPr>
    </w:p>
    <w:p w:rsidR="00551837" w:rsidRPr="00A12074" w:rsidRDefault="00551837" w:rsidP="00551837">
      <w:pPr>
        <w:rPr>
          <w:rFonts w:ascii="Times New Roman" w:hAnsi="Times New Roman" w:cs="Times New Roman"/>
          <w:bCs/>
          <w:szCs w:val="24"/>
        </w:rPr>
      </w:pPr>
      <w:r w:rsidRPr="00A12074">
        <w:rPr>
          <w:rFonts w:ascii="Times New Roman" w:hAnsi="Times New Roman" w:cs="Times New Roman"/>
          <w:bCs/>
          <w:szCs w:val="24"/>
        </w:rPr>
        <w:t>v súvislosti s uvedeným postupom zadávania zákazky:</w:t>
      </w:r>
    </w:p>
    <w:p w:rsidR="00551837" w:rsidRPr="00A12074" w:rsidRDefault="00551837" w:rsidP="00551837">
      <w:pPr>
        <w:pStyle w:val="Odsekzoznamu"/>
        <w:numPr>
          <w:ilvl w:val="0"/>
          <w:numId w:val="8"/>
        </w:numPr>
        <w:tabs>
          <w:tab w:val="clear" w:pos="7088"/>
          <w:tab w:val="clear" w:pos="8080"/>
        </w:tabs>
        <w:spacing w:after="200"/>
        <w:rPr>
          <w:rFonts w:cs="Times New Roman"/>
          <w:bCs/>
          <w:sz w:val="24"/>
          <w:szCs w:val="24"/>
        </w:rPr>
      </w:pPr>
      <w:r w:rsidRPr="00A12074">
        <w:rPr>
          <w:rFonts w:cs="Times New Roman"/>
          <w:bCs/>
          <w:sz w:val="24"/>
          <w:szCs w:val="24"/>
        </w:rPr>
        <w:t>nemám uložený zákaz účasti vo verejnom obstarávaní potvrdený konečným rozhodnutím v Slovenskej republike alebo v štáte sídla, miesta podnikania alebo obvyklého pobytu.</w:t>
      </w:r>
    </w:p>
    <w:p w:rsidR="00551837" w:rsidRPr="00A12074" w:rsidRDefault="00551837" w:rsidP="00551837">
      <w:pPr>
        <w:rPr>
          <w:rFonts w:ascii="Times New Roman" w:hAnsi="Times New Roman" w:cs="Times New Roman"/>
          <w:bCs/>
          <w:szCs w:val="24"/>
        </w:rPr>
      </w:pPr>
    </w:p>
    <w:p w:rsidR="00551837" w:rsidRPr="00A12074" w:rsidRDefault="00551837" w:rsidP="00551837">
      <w:pPr>
        <w:rPr>
          <w:rFonts w:ascii="Times New Roman" w:hAnsi="Times New Roman" w:cs="Times New Roman"/>
          <w:bCs/>
          <w:szCs w:val="24"/>
        </w:rPr>
      </w:pPr>
      <w:r w:rsidRPr="00A12074">
        <w:rPr>
          <w:rFonts w:ascii="Times New Roman" w:hAnsi="Times New Roman" w:cs="Times New Roman"/>
          <w:bCs/>
          <w:szCs w:val="24"/>
        </w:rPr>
        <w:t>V [</w:t>
      </w:r>
      <w:r w:rsidRPr="00A12074">
        <w:rPr>
          <w:rFonts w:ascii="Times New Roman" w:hAnsi="Times New Roman" w:cs="Times New Roman"/>
          <w:bCs/>
          <w:szCs w:val="24"/>
          <w:highlight w:val="lightGray"/>
        </w:rPr>
        <w:t>doplniť miesto</w:t>
      </w:r>
      <w:r w:rsidRPr="00A12074">
        <w:rPr>
          <w:rFonts w:ascii="Times New Roman" w:hAnsi="Times New Roman" w:cs="Times New Roman"/>
          <w:bCs/>
          <w:szCs w:val="24"/>
        </w:rPr>
        <w:t>] dňa [</w:t>
      </w:r>
      <w:r w:rsidRPr="00A12074">
        <w:rPr>
          <w:rFonts w:ascii="Times New Roman" w:hAnsi="Times New Roman" w:cs="Times New Roman"/>
          <w:bCs/>
          <w:szCs w:val="24"/>
          <w:highlight w:val="lightGray"/>
        </w:rPr>
        <w:t>doplniť dátum</w:t>
      </w:r>
      <w:r w:rsidRPr="00A12074">
        <w:rPr>
          <w:rFonts w:ascii="Times New Roman" w:hAnsi="Times New Roman" w:cs="Times New Roman"/>
          <w:bCs/>
          <w:szCs w:val="24"/>
        </w:rPr>
        <w:t>]</w:t>
      </w:r>
    </w:p>
    <w:p w:rsidR="00551837" w:rsidRPr="00A12074" w:rsidRDefault="00551837" w:rsidP="00551837">
      <w:pPr>
        <w:rPr>
          <w:rFonts w:ascii="Times New Roman" w:hAnsi="Times New Roman" w:cs="Times New Roman"/>
          <w:bCs/>
          <w:szCs w:val="24"/>
        </w:rPr>
      </w:pPr>
    </w:p>
    <w:p w:rsidR="00551837" w:rsidRPr="00A12074" w:rsidRDefault="00551837" w:rsidP="00551837">
      <w:pPr>
        <w:ind w:left="5664"/>
        <w:rPr>
          <w:rFonts w:ascii="Times New Roman" w:hAnsi="Times New Roman" w:cs="Times New Roman"/>
          <w:bCs/>
          <w:szCs w:val="24"/>
        </w:rPr>
      </w:pPr>
      <w:r w:rsidRPr="00A12074">
        <w:rPr>
          <w:rFonts w:ascii="Times New Roman" w:hAnsi="Times New Roman" w:cs="Times New Roman"/>
          <w:bCs/>
          <w:szCs w:val="24"/>
        </w:rPr>
        <w:t>–––––––––––––––––––––––––[</w:t>
      </w:r>
      <w:r w:rsidRPr="00A12074">
        <w:rPr>
          <w:rFonts w:ascii="Times New Roman" w:hAnsi="Times New Roman" w:cs="Times New Roman"/>
          <w:bCs/>
          <w:szCs w:val="24"/>
          <w:highlight w:val="lightGray"/>
        </w:rPr>
        <w:t>doplniť podpis</w:t>
      </w:r>
      <w:r w:rsidRPr="00A12074">
        <w:rPr>
          <w:rFonts w:ascii="Times New Roman" w:hAnsi="Times New Roman" w:cs="Times New Roman"/>
          <w:bCs/>
          <w:szCs w:val="24"/>
        </w:rPr>
        <w:t>]</w:t>
      </w:r>
    </w:p>
    <w:p w:rsidR="005B4907" w:rsidRPr="00A12074" w:rsidRDefault="005B4907">
      <w:pPr>
        <w:tabs>
          <w:tab w:val="clear" w:pos="7088"/>
          <w:tab w:val="clear" w:pos="8080"/>
        </w:tabs>
        <w:spacing w:after="200" w:line="276" w:lineRule="auto"/>
        <w:jc w:val="left"/>
        <w:rPr>
          <w:rFonts w:ascii="Times New Roman" w:hAnsi="Times New Roman" w:cs="Times New Roman"/>
          <w:b/>
          <w:szCs w:val="24"/>
        </w:rPr>
      </w:pPr>
      <w:r w:rsidRPr="00A12074">
        <w:rPr>
          <w:rFonts w:ascii="Times New Roman" w:hAnsi="Times New Roman" w:cs="Times New Roman"/>
          <w:b/>
          <w:szCs w:val="24"/>
        </w:rPr>
        <w:br w:type="page"/>
      </w:r>
    </w:p>
    <w:p w:rsidR="005B4907" w:rsidRPr="00A12074" w:rsidRDefault="005B4907" w:rsidP="005B4907">
      <w:pPr>
        <w:rPr>
          <w:rFonts w:ascii="Times New Roman" w:hAnsi="Times New Roman" w:cs="Times New Roman"/>
          <w:spacing w:val="-6"/>
          <w:szCs w:val="24"/>
          <w:lang w:bidi="en-US"/>
        </w:rPr>
      </w:pPr>
      <w:r w:rsidRPr="00A12074">
        <w:rPr>
          <w:rFonts w:ascii="Times New Roman" w:hAnsi="Times New Roman" w:cs="Times New Roman"/>
          <w:spacing w:val="-6"/>
          <w:szCs w:val="24"/>
          <w:lang w:bidi="en-US"/>
        </w:rPr>
        <w:lastRenderedPageBreak/>
        <w:t xml:space="preserve">Príloha č. 4 Výzvy na predkladanie ponúk </w:t>
      </w:r>
    </w:p>
    <w:p w:rsidR="005B4907" w:rsidRPr="00A12074" w:rsidRDefault="005B4907" w:rsidP="005B4907"/>
    <w:p w:rsidR="005B4907" w:rsidRPr="00A12074" w:rsidRDefault="005B4907" w:rsidP="005B4907">
      <w:pPr>
        <w:pStyle w:val="Nadpis1"/>
        <w:keepNext w:val="0"/>
        <w:ind w:left="2154" w:hanging="2160"/>
        <w:jc w:val="center"/>
        <w:rPr>
          <w:rFonts w:ascii="Times New Roman" w:hAnsi="Times New Roman" w:cs="Times New Roman"/>
          <w:color w:val="auto"/>
          <w:sz w:val="28"/>
          <w:szCs w:val="28"/>
        </w:rPr>
      </w:pPr>
      <w:r w:rsidRPr="00A12074">
        <w:rPr>
          <w:rFonts w:ascii="Times New Roman" w:hAnsi="Times New Roman" w:cs="Times New Roman"/>
          <w:color w:val="auto"/>
          <w:sz w:val="28"/>
          <w:szCs w:val="28"/>
        </w:rPr>
        <w:t>Čestné vyhlásenie o neprítomnosti konfliktu záujmov</w:t>
      </w:r>
    </w:p>
    <w:p w:rsidR="005B4907" w:rsidRPr="00A12074" w:rsidRDefault="005B4907" w:rsidP="005B4907"/>
    <w:p w:rsidR="005B4907" w:rsidRPr="00A12074" w:rsidRDefault="005B4907" w:rsidP="005B4907">
      <w:pPr>
        <w:rPr>
          <w:rFonts w:ascii="Times New Roman" w:hAnsi="Times New Roman" w:cs="Times New Roman"/>
          <w:bCs/>
          <w:szCs w:val="24"/>
        </w:rPr>
      </w:pPr>
      <w:r w:rsidRPr="00A12074">
        <w:rPr>
          <w:rFonts w:ascii="Times New Roman" w:hAnsi="Times New Roman" w:cs="Times New Roman"/>
          <w:bCs/>
          <w:szCs w:val="24"/>
        </w:rPr>
        <w:t>[</w:t>
      </w:r>
      <w:r w:rsidRPr="00A12074">
        <w:rPr>
          <w:rFonts w:ascii="Times New Roman" w:hAnsi="Times New Roman" w:cs="Times New Roman"/>
          <w:bCs/>
          <w:szCs w:val="24"/>
          <w:highlight w:val="lightGray"/>
        </w:rPr>
        <w:t>doplniť názov uchádzača</w:t>
      </w:r>
      <w:r w:rsidRPr="00A12074">
        <w:rPr>
          <w:rFonts w:ascii="Times New Roman" w:hAnsi="Times New Roman" w:cs="Times New Roman"/>
          <w:bCs/>
          <w:szCs w:val="24"/>
        </w:rPr>
        <w:t>], zastúpený [</w:t>
      </w:r>
      <w:r w:rsidRPr="00A12074">
        <w:rPr>
          <w:rFonts w:ascii="Times New Roman" w:hAnsi="Times New Roman" w:cs="Times New Roman"/>
          <w:bCs/>
          <w:szCs w:val="24"/>
          <w:highlight w:val="lightGray"/>
        </w:rPr>
        <w:t>doplniť meno a priezvisko štatutárneho zástupcu</w:t>
      </w:r>
      <w:r w:rsidRPr="00A12074">
        <w:rPr>
          <w:rFonts w:ascii="Times New Roman" w:hAnsi="Times New Roman" w:cs="Times New Roman"/>
          <w:bCs/>
          <w:szCs w:val="24"/>
        </w:rPr>
        <w:t xml:space="preserve">] ako uchádzač, ktorý predložil ponuku v rámci zadávania zákazky s nízkou hodnotou postupom podľa § 117 zákona č. 343/2015 Z. z. o verejnom obstarávaní a o zmene a doplnení niektorých zákonov v platnom znení (ďalej len „súťaž“) vyhlásenej verejným obstarávateľom Nemocnica s poliklinikou Brezno, </w:t>
      </w:r>
      <w:proofErr w:type="spellStart"/>
      <w:r w:rsidRPr="00A12074">
        <w:rPr>
          <w:rFonts w:ascii="Times New Roman" w:hAnsi="Times New Roman" w:cs="Times New Roman"/>
          <w:bCs/>
          <w:szCs w:val="24"/>
        </w:rPr>
        <w:t>n.o</w:t>
      </w:r>
      <w:proofErr w:type="spellEnd"/>
      <w:r w:rsidRPr="00A12074">
        <w:rPr>
          <w:rFonts w:ascii="Times New Roman" w:hAnsi="Times New Roman" w:cs="Times New Roman"/>
          <w:bCs/>
          <w:szCs w:val="24"/>
        </w:rPr>
        <w:t xml:space="preserve">., </w:t>
      </w:r>
      <w:proofErr w:type="spellStart"/>
      <w:r w:rsidRPr="00A12074">
        <w:rPr>
          <w:rFonts w:ascii="Times New Roman" w:hAnsi="Times New Roman" w:cs="Times New Roman"/>
          <w:bCs/>
          <w:szCs w:val="24"/>
        </w:rPr>
        <w:t>Banisko</w:t>
      </w:r>
      <w:proofErr w:type="spellEnd"/>
      <w:r w:rsidRPr="00A12074">
        <w:rPr>
          <w:rFonts w:ascii="Times New Roman" w:hAnsi="Times New Roman" w:cs="Times New Roman"/>
          <w:bCs/>
          <w:szCs w:val="24"/>
        </w:rPr>
        <w:t xml:space="preserve"> 273/1, 977 01 Brezno (ďalej len „verejný obstarávateľ“) na obstaranie predmetu zákazky „</w:t>
      </w:r>
      <w:r w:rsidRPr="00A12074">
        <w:rPr>
          <w:rFonts w:ascii="Times New Roman" w:hAnsi="Times New Roman" w:cs="Times New Roman"/>
          <w:b/>
          <w:szCs w:val="24"/>
        </w:rPr>
        <w:t>Rekonštrukcia výťahov v havarijnom stave</w:t>
      </w:r>
      <w:r w:rsidRPr="00A12074">
        <w:rPr>
          <w:rFonts w:ascii="Times New Roman" w:hAnsi="Times New Roman" w:cs="Times New Roman"/>
          <w:bCs/>
          <w:szCs w:val="24"/>
        </w:rPr>
        <w:t>“ (ďalej len „zákazka“) výzvou na predkladanie ponúk, týmto</w:t>
      </w:r>
    </w:p>
    <w:p w:rsidR="00B56A65" w:rsidRPr="00A12074" w:rsidRDefault="00B56A65" w:rsidP="005B4907">
      <w:pPr>
        <w:rPr>
          <w:rFonts w:ascii="Times New Roman" w:hAnsi="Times New Roman" w:cs="Times New Roman"/>
          <w:bCs/>
          <w:szCs w:val="24"/>
        </w:rPr>
      </w:pPr>
    </w:p>
    <w:p w:rsidR="005B4907" w:rsidRPr="00A12074" w:rsidRDefault="005B4907" w:rsidP="005B4907">
      <w:pPr>
        <w:jc w:val="center"/>
        <w:rPr>
          <w:rFonts w:ascii="Times New Roman" w:hAnsi="Times New Roman" w:cs="Times New Roman"/>
          <w:b/>
          <w:bCs/>
          <w:szCs w:val="24"/>
        </w:rPr>
      </w:pPr>
      <w:r w:rsidRPr="00A12074">
        <w:rPr>
          <w:rFonts w:ascii="Times New Roman" w:hAnsi="Times New Roman" w:cs="Times New Roman"/>
          <w:b/>
          <w:bCs/>
          <w:szCs w:val="24"/>
        </w:rPr>
        <w:t>čestne vyhlasujem, že</w:t>
      </w:r>
    </w:p>
    <w:p w:rsidR="00B56A65" w:rsidRPr="00A12074" w:rsidRDefault="00B56A65" w:rsidP="005B4907">
      <w:pPr>
        <w:jc w:val="center"/>
        <w:rPr>
          <w:rFonts w:ascii="Times New Roman" w:hAnsi="Times New Roman" w:cs="Times New Roman"/>
          <w:b/>
          <w:bCs/>
          <w:szCs w:val="24"/>
        </w:rPr>
      </w:pPr>
    </w:p>
    <w:p w:rsidR="005B4907" w:rsidRPr="00A12074" w:rsidRDefault="005B4907" w:rsidP="005B4907">
      <w:pPr>
        <w:rPr>
          <w:rFonts w:ascii="Times New Roman" w:hAnsi="Times New Roman" w:cs="Times New Roman"/>
          <w:bCs/>
          <w:szCs w:val="24"/>
        </w:rPr>
      </w:pPr>
      <w:r w:rsidRPr="00A12074">
        <w:rPr>
          <w:rFonts w:ascii="Times New Roman" w:hAnsi="Times New Roman" w:cs="Times New Roman"/>
          <w:bCs/>
          <w:szCs w:val="24"/>
        </w:rPr>
        <w:t>v súvislosti s uvedeným postupom zadávania zákazky:</w:t>
      </w:r>
    </w:p>
    <w:p w:rsidR="005B4907" w:rsidRPr="00A12074" w:rsidRDefault="005B4907" w:rsidP="005B4907">
      <w:pPr>
        <w:numPr>
          <w:ilvl w:val="0"/>
          <w:numId w:val="9"/>
        </w:numPr>
        <w:tabs>
          <w:tab w:val="clear" w:pos="7088"/>
          <w:tab w:val="clear" w:pos="8080"/>
        </w:tabs>
        <w:rPr>
          <w:rFonts w:ascii="Times New Roman" w:hAnsi="Times New Roman" w:cs="Times New Roman"/>
          <w:bCs/>
          <w:szCs w:val="24"/>
        </w:rPr>
      </w:pPr>
      <w:r w:rsidRPr="00A12074">
        <w:rPr>
          <w:rFonts w:ascii="Times New Roman" w:hAnsi="Times New Roman" w:cs="Times New Roman"/>
          <w:bCs/>
          <w:szCs w:val="24"/>
        </w:rPr>
        <w:t>nevyvíjal som a nebudem vyvíjať voči žiadnej osobe na strane verejného obstarávateľa, ktorá je alebo by mohla byť zainteresovaná v zmysle ustanovení § 23 ods. 3 zákona č. 343/2015 Z. z. o verejnom obstarávaní a o zmene a doplnení niektorých zákonov v platnom znení (ďalej len „zainteresovaná osoba“) akékoľvek aktivity, ktoré by mohli viesť k zvýhodneniu nášho postavenia v súťaži,</w:t>
      </w:r>
    </w:p>
    <w:p w:rsidR="005B4907" w:rsidRPr="00A12074" w:rsidRDefault="005B4907" w:rsidP="005B4907">
      <w:pPr>
        <w:numPr>
          <w:ilvl w:val="0"/>
          <w:numId w:val="9"/>
        </w:numPr>
        <w:tabs>
          <w:tab w:val="clear" w:pos="7088"/>
          <w:tab w:val="clear" w:pos="8080"/>
        </w:tabs>
        <w:rPr>
          <w:rFonts w:ascii="Times New Roman" w:hAnsi="Times New Roman" w:cs="Times New Roman"/>
          <w:bCs/>
          <w:szCs w:val="24"/>
        </w:rPr>
      </w:pPr>
      <w:r w:rsidRPr="00A12074">
        <w:rPr>
          <w:rFonts w:ascii="Times New Roman" w:hAnsi="Times New Roman" w:cs="Times New Roman"/>
          <w:bCs/>
          <w:szCs w:val="24"/>
        </w:rPr>
        <w:t xml:space="preserve">neposkytol som a neposkytnem akejkoľvek čo i len </w:t>
      </w:r>
      <w:proofErr w:type="spellStart"/>
      <w:r w:rsidRPr="00A12074">
        <w:rPr>
          <w:rFonts w:ascii="Times New Roman" w:hAnsi="Times New Roman" w:cs="Times New Roman"/>
          <w:bCs/>
          <w:szCs w:val="24"/>
        </w:rPr>
        <w:t>potencionálne</w:t>
      </w:r>
      <w:proofErr w:type="spellEnd"/>
      <w:r w:rsidRPr="00A12074">
        <w:rPr>
          <w:rFonts w:ascii="Times New Roman" w:hAnsi="Times New Roman" w:cs="Times New Roman"/>
          <w:bCs/>
          <w:szCs w:val="24"/>
        </w:rPr>
        <w:t xml:space="preserve"> zainteresovanej osobe priamo alebo nepriamo akúkoľvek finančnú alebo vecnú výhodu ako motiváciu alebo odmenu súvisiacu so zadaním tejto zákazky, </w:t>
      </w:r>
    </w:p>
    <w:p w:rsidR="005B4907" w:rsidRPr="00A12074" w:rsidRDefault="005B4907" w:rsidP="005B4907">
      <w:pPr>
        <w:numPr>
          <w:ilvl w:val="0"/>
          <w:numId w:val="9"/>
        </w:numPr>
        <w:tabs>
          <w:tab w:val="clear" w:pos="7088"/>
          <w:tab w:val="clear" w:pos="8080"/>
        </w:tabs>
        <w:rPr>
          <w:rFonts w:ascii="Times New Roman" w:hAnsi="Times New Roman" w:cs="Times New Roman"/>
          <w:bCs/>
          <w:szCs w:val="24"/>
        </w:rPr>
      </w:pPr>
      <w:r w:rsidRPr="00A12074">
        <w:rPr>
          <w:rFonts w:ascii="Times New Roman" w:hAnsi="Times New Roman" w:cs="Times New Roman"/>
          <w:bCs/>
          <w:szCs w:val="24"/>
        </w:rPr>
        <w:t>budem bezodkladne informovať verejného obstarávateľa o akejkoľvek situácii, ktorá je považovaná za konflikt záujmov alebo ktorá by mohla viesť ku konfliktu záujmov kedykoľvek v priebehu procesu verejného obstarávania,</w:t>
      </w:r>
    </w:p>
    <w:p w:rsidR="005B4907" w:rsidRPr="00A12074" w:rsidRDefault="005B4907" w:rsidP="005B4907">
      <w:pPr>
        <w:numPr>
          <w:ilvl w:val="0"/>
          <w:numId w:val="9"/>
        </w:numPr>
        <w:tabs>
          <w:tab w:val="clear" w:pos="7088"/>
          <w:tab w:val="clear" w:pos="8080"/>
        </w:tabs>
        <w:rPr>
          <w:rFonts w:ascii="Times New Roman" w:hAnsi="Times New Roman" w:cs="Times New Roman"/>
          <w:bCs/>
          <w:szCs w:val="24"/>
        </w:rPr>
      </w:pPr>
      <w:r w:rsidRPr="00A12074">
        <w:rPr>
          <w:rFonts w:ascii="Times New Roman" w:hAnsi="Times New Roman" w:cs="Times New Roman"/>
          <w:bCs/>
          <w:szCs w:val="24"/>
        </w:rPr>
        <w:t>poskytnem verejnému obstarávateľovi v postupe tohto verejného obstarávania presné, pravdivé a úplné informácie.</w:t>
      </w:r>
    </w:p>
    <w:p w:rsidR="005B4907" w:rsidRPr="00A12074" w:rsidRDefault="005B4907" w:rsidP="005B4907">
      <w:pPr>
        <w:rPr>
          <w:rFonts w:ascii="Times New Roman" w:hAnsi="Times New Roman" w:cs="Times New Roman"/>
          <w:bCs/>
          <w:szCs w:val="24"/>
        </w:rPr>
      </w:pPr>
    </w:p>
    <w:p w:rsidR="005B4907" w:rsidRPr="00A12074" w:rsidRDefault="005B4907" w:rsidP="005B4907">
      <w:pPr>
        <w:rPr>
          <w:rFonts w:ascii="Times New Roman" w:hAnsi="Times New Roman" w:cs="Times New Roman"/>
          <w:bCs/>
          <w:szCs w:val="24"/>
        </w:rPr>
      </w:pPr>
    </w:p>
    <w:p w:rsidR="005B4907" w:rsidRPr="00A12074" w:rsidRDefault="005B4907" w:rsidP="005B4907">
      <w:pPr>
        <w:rPr>
          <w:rFonts w:ascii="Times New Roman" w:hAnsi="Times New Roman" w:cs="Times New Roman"/>
          <w:bCs/>
          <w:szCs w:val="24"/>
        </w:rPr>
      </w:pPr>
      <w:r w:rsidRPr="00A12074">
        <w:rPr>
          <w:rFonts w:ascii="Times New Roman" w:hAnsi="Times New Roman" w:cs="Times New Roman"/>
          <w:bCs/>
          <w:szCs w:val="24"/>
        </w:rPr>
        <w:t>V [</w:t>
      </w:r>
      <w:r w:rsidRPr="00A12074">
        <w:rPr>
          <w:rFonts w:ascii="Times New Roman" w:hAnsi="Times New Roman" w:cs="Times New Roman"/>
          <w:bCs/>
          <w:szCs w:val="24"/>
          <w:highlight w:val="lightGray"/>
        </w:rPr>
        <w:t>doplniť miesto</w:t>
      </w:r>
      <w:r w:rsidRPr="00A12074">
        <w:rPr>
          <w:rFonts w:ascii="Times New Roman" w:hAnsi="Times New Roman" w:cs="Times New Roman"/>
          <w:bCs/>
          <w:szCs w:val="24"/>
        </w:rPr>
        <w:t>] dňa [</w:t>
      </w:r>
      <w:r w:rsidRPr="00A12074">
        <w:rPr>
          <w:rFonts w:ascii="Times New Roman" w:hAnsi="Times New Roman" w:cs="Times New Roman"/>
          <w:bCs/>
          <w:szCs w:val="24"/>
          <w:highlight w:val="lightGray"/>
        </w:rPr>
        <w:t>doplniť dátum</w:t>
      </w:r>
      <w:r w:rsidRPr="00A12074">
        <w:rPr>
          <w:rFonts w:ascii="Times New Roman" w:hAnsi="Times New Roman" w:cs="Times New Roman"/>
          <w:bCs/>
          <w:szCs w:val="24"/>
        </w:rPr>
        <w:t>]</w:t>
      </w:r>
    </w:p>
    <w:p w:rsidR="005B4907" w:rsidRPr="00A12074" w:rsidRDefault="005B4907" w:rsidP="005B4907">
      <w:pPr>
        <w:rPr>
          <w:rFonts w:ascii="Times New Roman" w:hAnsi="Times New Roman" w:cs="Times New Roman"/>
          <w:bCs/>
          <w:szCs w:val="24"/>
        </w:rPr>
      </w:pPr>
    </w:p>
    <w:p w:rsidR="005B4907" w:rsidRPr="00A12074" w:rsidRDefault="005B4907" w:rsidP="005B4907">
      <w:pPr>
        <w:ind w:left="5664"/>
        <w:rPr>
          <w:rFonts w:ascii="Times New Roman" w:hAnsi="Times New Roman" w:cs="Times New Roman"/>
          <w:bCs/>
          <w:szCs w:val="24"/>
        </w:rPr>
      </w:pPr>
      <w:r w:rsidRPr="00A12074">
        <w:rPr>
          <w:rFonts w:ascii="Times New Roman" w:hAnsi="Times New Roman" w:cs="Times New Roman"/>
          <w:bCs/>
          <w:szCs w:val="24"/>
        </w:rPr>
        <w:t>–––––––––––––––––––––––––[</w:t>
      </w:r>
      <w:r w:rsidRPr="00A12074">
        <w:rPr>
          <w:rFonts w:ascii="Times New Roman" w:hAnsi="Times New Roman" w:cs="Times New Roman"/>
          <w:bCs/>
          <w:szCs w:val="24"/>
          <w:highlight w:val="lightGray"/>
        </w:rPr>
        <w:t>doplniť podpis</w:t>
      </w:r>
      <w:r w:rsidRPr="00A12074">
        <w:rPr>
          <w:rFonts w:ascii="Times New Roman" w:hAnsi="Times New Roman" w:cs="Times New Roman"/>
          <w:bCs/>
          <w:szCs w:val="24"/>
        </w:rPr>
        <w:t>]</w:t>
      </w:r>
    </w:p>
    <w:p w:rsidR="00551837" w:rsidRPr="00A12074" w:rsidRDefault="00551837" w:rsidP="00551837">
      <w:pPr>
        <w:rPr>
          <w:rFonts w:ascii="Times New Roman" w:hAnsi="Times New Roman" w:cs="Times New Roman"/>
          <w:b/>
          <w:szCs w:val="24"/>
        </w:rPr>
      </w:pPr>
    </w:p>
    <w:p w:rsidR="00234870" w:rsidRPr="00A12074" w:rsidRDefault="00234870" w:rsidP="00551837">
      <w:pPr>
        <w:rPr>
          <w:rFonts w:ascii="Times New Roman" w:hAnsi="Times New Roman" w:cs="Times New Roman"/>
          <w:b/>
          <w:szCs w:val="24"/>
        </w:rPr>
      </w:pPr>
    </w:p>
    <w:p w:rsidR="00234870" w:rsidRPr="00A12074" w:rsidRDefault="00234870" w:rsidP="00551837">
      <w:pPr>
        <w:rPr>
          <w:rFonts w:ascii="Times New Roman" w:hAnsi="Times New Roman" w:cs="Times New Roman"/>
          <w:b/>
          <w:szCs w:val="24"/>
        </w:rPr>
      </w:pPr>
    </w:p>
    <w:p w:rsidR="00234870" w:rsidRPr="00A12074" w:rsidRDefault="00234870" w:rsidP="00551837">
      <w:pPr>
        <w:rPr>
          <w:rFonts w:ascii="Times New Roman" w:hAnsi="Times New Roman" w:cs="Times New Roman"/>
          <w:b/>
          <w:szCs w:val="24"/>
        </w:rPr>
      </w:pPr>
    </w:p>
    <w:p w:rsidR="00234870" w:rsidRPr="00A12074" w:rsidRDefault="00234870" w:rsidP="00551837">
      <w:pPr>
        <w:rPr>
          <w:rFonts w:ascii="Times New Roman" w:hAnsi="Times New Roman" w:cs="Times New Roman"/>
          <w:b/>
          <w:szCs w:val="24"/>
        </w:rPr>
      </w:pPr>
    </w:p>
    <w:p w:rsidR="00234870" w:rsidRPr="00A12074" w:rsidRDefault="00234870" w:rsidP="00551837">
      <w:pPr>
        <w:rPr>
          <w:rFonts w:ascii="Times New Roman" w:hAnsi="Times New Roman" w:cs="Times New Roman"/>
          <w:b/>
          <w:szCs w:val="24"/>
        </w:rPr>
      </w:pPr>
    </w:p>
    <w:p w:rsidR="00234870" w:rsidRPr="00A12074" w:rsidRDefault="00234870" w:rsidP="00551837">
      <w:pPr>
        <w:rPr>
          <w:rFonts w:ascii="Times New Roman" w:hAnsi="Times New Roman" w:cs="Times New Roman"/>
          <w:b/>
          <w:szCs w:val="24"/>
        </w:rPr>
      </w:pPr>
    </w:p>
    <w:p w:rsidR="00234870" w:rsidRPr="00A12074" w:rsidRDefault="00234870" w:rsidP="00551837">
      <w:pPr>
        <w:rPr>
          <w:rFonts w:ascii="Times New Roman" w:hAnsi="Times New Roman" w:cs="Times New Roman"/>
          <w:b/>
          <w:szCs w:val="24"/>
        </w:rPr>
      </w:pPr>
    </w:p>
    <w:p w:rsidR="00234870" w:rsidRPr="00A12074" w:rsidRDefault="00234870" w:rsidP="00551837">
      <w:pPr>
        <w:rPr>
          <w:rFonts w:ascii="Times New Roman" w:hAnsi="Times New Roman" w:cs="Times New Roman"/>
          <w:b/>
          <w:szCs w:val="24"/>
        </w:rPr>
      </w:pPr>
    </w:p>
    <w:p w:rsidR="00234870" w:rsidRPr="00A12074" w:rsidRDefault="00234870" w:rsidP="00551837">
      <w:pPr>
        <w:rPr>
          <w:rFonts w:ascii="Times New Roman" w:hAnsi="Times New Roman" w:cs="Times New Roman"/>
          <w:b/>
          <w:szCs w:val="24"/>
        </w:rPr>
      </w:pPr>
    </w:p>
    <w:p w:rsidR="00234870" w:rsidRPr="00A12074" w:rsidRDefault="00234870" w:rsidP="00551837">
      <w:pPr>
        <w:rPr>
          <w:rFonts w:ascii="Times New Roman" w:hAnsi="Times New Roman" w:cs="Times New Roman"/>
          <w:b/>
          <w:szCs w:val="24"/>
        </w:rPr>
      </w:pPr>
    </w:p>
    <w:p w:rsidR="00234870" w:rsidRPr="00A12074" w:rsidRDefault="00234870" w:rsidP="00551837">
      <w:pPr>
        <w:rPr>
          <w:rFonts w:ascii="Times New Roman" w:hAnsi="Times New Roman" w:cs="Times New Roman"/>
          <w:b/>
          <w:szCs w:val="24"/>
        </w:rPr>
      </w:pPr>
    </w:p>
    <w:p w:rsidR="00234870" w:rsidRPr="00A12074" w:rsidRDefault="00234870" w:rsidP="00551837">
      <w:pPr>
        <w:rPr>
          <w:rFonts w:ascii="Times New Roman" w:hAnsi="Times New Roman" w:cs="Times New Roman"/>
          <w:b/>
          <w:szCs w:val="24"/>
        </w:rPr>
      </w:pPr>
    </w:p>
    <w:p w:rsidR="00234870" w:rsidRPr="00A12074" w:rsidRDefault="00234870" w:rsidP="00551837">
      <w:pPr>
        <w:rPr>
          <w:rFonts w:ascii="Times New Roman" w:hAnsi="Times New Roman" w:cs="Times New Roman"/>
          <w:b/>
          <w:szCs w:val="24"/>
        </w:rPr>
      </w:pPr>
    </w:p>
    <w:p w:rsidR="00234870" w:rsidRPr="00A12074" w:rsidRDefault="00234870">
      <w:pPr>
        <w:tabs>
          <w:tab w:val="clear" w:pos="7088"/>
          <w:tab w:val="clear" w:pos="8080"/>
        </w:tabs>
        <w:spacing w:after="200" w:line="276" w:lineRule="auto"/>
        <w:jc w:val="left"/>
        <w:rPr>
          <w:rFonts w:ascii="Times New Roman" w:hAnsi="Times New Roman" w:cs="Times New Roman"/>
          <w:b/>
          <w:szCs w:val="24"/>
        </w:rPr>
      </w:pPr>
      <w:r w:rsidRPr="00A12074">
        <w:rPr>
          <w:rFonts w:ascii="Times New Roman" w:hAnsi="Times New Roman" w:cs="Times New Roman"/>
          <w:b/>
          <w:szCs w:val="24"/>
        </w:rPr>
        <w:br w:type="page"/>
      </w:r>
    </w:p>
    <w:p w:rsidR="00234870" w:rsidRPr="00A12074" w:rsidRDefault="00234870" w:rsidP="00234870">
      <w:pPr>
        <w:rPr>
          <w:rFonts w:ascii="Times New Roman" w:hAnsi="Times New Roman" w:cs="Times New Roman"/>
          <w:spacing w:val="-6"/>
          <w:szCs w:val="24"/>
          <w:lang w:bidi="en-US"/>
        </w:rPr>
      </w:pPr>
      <w:r w:rsidRPr="00A12074">
        <w:rPr>
          <w:rFonts w:ascii="Times New Roman" w:hAnsi="Times New Roman" w:cs="Times New Roman"/>
          <w:spacing w:val="-6"/>
          <w:szCs w:val="24"/>
          <w:lang w:bidi="en-US"/>
        </w:rPr>
        <w:lastRenderedPageBreak/>
        <w:t xml:space="preserve">Príloha č. 5 Výzvy na predkladanie ponúk </w:t>
      </w:r>
    </w:p>
    <w:p w:rsidR="00234870" w:rsidRPr="00A12074" w:rsidRDefault="00234870" w:rsidP="00551837">
      <w:pPr>
        <w:rPr>
          <w:rFonts w:ascii="Times New Roman" w:hAnsi="Times New Roman" w:cs="Times New Roman"/>
          <w:b/>
          <w:szCs w:val="24"/>
        </w:rPr>
      </w:pPr>
    </w:p>
    <w:p w:rsidR="00A12074" w:rsidRPr="00A12074" w:rsidRDefault="00A12074" w:rsidP="00A12074">
      <w:pPr>
        <w:keepNext/>
        <w:tabs>
          <w:tab w:val="clear" w:pos="7088"/>
          <w:tab w:val="clear" w:pos="8080"/>
          <w:tab w:val="left" w:pos="0"/>
          <w:tab w:val="left" w:pos="7655"/>
        </w:tabs>
        <w:suppressAutoHyphens/>
        <w:jc w:val="center"/>
        <w:outlineLvl w:val="0"/>
        <w:rPr>
          <w:rFonts w:ascii="Times New Roman" w:hAnsi="Times New Roman" w:cs="Times New Roman"/>
          <w:b/>
          <w:kern w:val="1"/>
          <w:szCs w:val="24"/>
          <w:lang w:eastAsia="ar-SA"/>
        </w:rPr>
      </w:pPr>
      <w:r w:rsidRPr="00A12074">
        <w:rPr>
          <w:rFonts w:ascii="Times New Roman" w:hAnsi="Times New Roman" w:cs="Times New Roman"/>
          <w:b/>
          <w:kern w:val="1"/>
          <w:szCs w:val="24"/>
          <w:lang w:eastAsia="ar-SA"/>
        </w:rPr>
        <w:t xml:space="preserve">ZMLUVA O DIELO </w:t>
      </w:r>
    </w:p>
    <w:p w:rsidR="00A12074" w:rsidRPr="00A12074" w:rsidRDefault="00A12074" w:rsidP="00A12074">
      <w:pPr>
        <w:pBdr>
          <w:bottom w:val="single" w:sz="4" w:space="1" w:color="000000"/>
        </w:pBdr>
        <w:tabs>
          <w:tab w:val="clear" w:pos="7088"/>
          <w:tab w:val="clear" w:pos="8080"/>
        </w:tabs>
        <w:suppressAutoHyphens/>
        <w:jc w:val="center"/>
        <w:rPr>
          <w:rFonts w:ascii="Times New Roman" w:hAnsi="Times New Roman" w:cs="Times New Roman"/>
          <w:kern w:val="1"/>
          <w:sz w:val="20"/>
          <w:lang w:eastAsia="ar-SA"/>
        </w:rPr>
      </w:pPr>
      <w:r w:rsidRPr="00A12074">
        <w:rPr>
          <w:rFonts w:ascii="Times New Roman" w:hAnsi="Times New Roman" w:cs="Times New Roman"/>
          <w:color w:val="000000"/>
          <w:kern w:val="1"/>
          <w:sz w:val="20"/>
          <w:lang w:eastAsia="ar-SA"/>
        </w:rPr>
        <w:t xml:space="preserve">uzatvorená podľa § 536 a </w:t>
      </w:r>
      <w:proofErr w:type="spellStart"/>
      <w:r w:rsidRPr="00A12074">
        <w:rPr>
          <w:rFonts w:ascii="Times New Roman" w:hAnsi="Times New Roman" w:cs="Times New Roman"/>
          <w:color w:val="000000"/>
          <w:kern w:val="1"/>
          <w:sz w:val="20"/>
          <w:lang w:eastAsia="ar-SA"/>
        </w:rPr>
        <w:t>nasl</w:t>
      </w:r>
      <w:proofErr w:type="spellEnd"/>
      <w:r w:rsidRPr="00A12074">
        <w:rPr>
          <w:rFonts w:ascii="Times New Roman" w:hAnsi="Times New Roman" w:cs="Times New Roman"/>
          <w:kern w:val="1"/>
          <w:sz w:val="20"/>
          <w:lang w:eastAsia="ar-SA"/>
        </w:rPr>
        <w:t xml:space="preserve">. zákona č. 513/1991 Zb. Obchodný zákonník v platnom znení, </w:t>
      </w:r>
    </w:p>
    <w:p w:rsidR="00A12074" w:rsidRPr="00A12074" w:rsidRDefault="00A12074" w:rsidP="00A12074">
      <w:pPr>
        <w:pBdr>
          <w:bottom w:val="single" w:sz="4" w:space="1" w:color="000000"/>
        </w:pBdr>
        <w:tabs>
          <w:tab w:val="clear" w:pos="7088"/>
          <w:tab w:val="clear" w:pos="8080"/>
        </w:tabs>
        <w:suppressAutoHyphens/>
        <w:jc w:val="center"/>
        <w:rPr>
          <w:rFonts w:ascii="Times New Roman" w:hAnsi="Times New Roman" w:cs="Times New Roman"/>
          <w:kern w:val="1"/>
          <w:sz w:val="20"/>
          <w:lang w:eastAsia="ar-SA"/>
        </w:rPr>
      </w:pPr>
      <w:r w:rsidRPr="00A12074">
        <w:rPr>
          <w:rFonts w:ascii="Times New Roman" w:hAnsi="Times New Roman" w:cs="Times New Roman"/>
          <w:kern w:val="1"/>
          <w:sz w:val="20"/>
          <w:lang w:eastAsia="ar-SA"/>
        </w:rPr>
        <w:t>(ďalej len „zmluva“)</w:t>
      </w:r>
    </w:p>
    <w:p w:rsidR="00A12074" w:rsidRPr="00A12074" w:rsidRDefault="00A12074" w:rsidP="00A12074">
      <w:pPr>
        <w:tabs>
          <w:tab w:val="clear" w:pos="7088"/>
          <w:tab w:val="clear" w:pos="8080"/>
        </w:tabs>
        <w:suppressAutoHyphens/>
        <w:jc w:val="center"/>
        <w:rPr>
          <w:rFonts w:ascii="Times New Roman" w:hAnsi="Times New Roman" w:cs="Times New Roman"/>
          <w:kern w:val="1"/>
          <w:szCs w:val="24"/>
          <w:lang w:eastAsia="ar-SA"/>
        </w:rPr>
      </w:pPr>
    </w:p>
    <w:p w:rsidR="00A12074" w:rsidRPr="00A12074" w:rsidRDefault="00A12074" w:rsidP="00A12074">
      <w:pPr>
        <w:jc w:val="center"/>
        <w:rPr>
          <w:rFonts w:ascii="Times New Roman" w:hAnsi="Times New Roman" w:cs="Times New Roman"/>
          <w:b/>
          <w:szCs w:val="24"/>
        </w:rPr>
      </w:pPr>
      <w:r w:rsidRPr="00A12074">
        <w:rPr>
          <w:rFonts w:ascii="Times New Roman" w:hAnsi="Times New Roman" w:cs="Times New Roman"/>
          <w:b/>
          <w:szCs w:val="24"/>
        </w:rPr>
        <w:t>medzi zmluvnými stranami:</w:t>
      </w:r>
    </w:p>
    <w:p w:rsidR="00A12074" w:rsidRPr="00A12074" w:rsidRDefault="00A12074" w:rsidP="00A12074">
      <w:pPr>
        <w:tabs>
          <w:tab w:val="clear" w:pos="7088"/>
          <w:tab w:val="clear" w:pos="8080"/>
        </w:tabs>
        <w:suppressAutoHyphens/>
        <w:jc w:val="center"/>
        <w:rPr>
          <w:rFonts w:ascii="Times New Roman" w:hAnsi="Times New Roman" w:cs="Times New Roman"/>
          <w:kern w:val="1"/>
          <w:szCs w:val="24"/>
          <w:u w:val="single"/>
          <w:lang w:eastAsia="ar-SA"/>
        </w:rPr>
      </w:pPr>
    </w:p>
    <w:p w:rsidR="00A12074" w:rsidRPr="00A12074" w:rsidRDefault="00A12074" w:rsidP="00A12074">
      <w:pPr>
        <w:tabs>
          <w:tab w:val="clear" w:pos="7088"/>
          <w:tab w:val="clear" w:pos="8080"/>
        </w:tabs>
        <w:suppressAutoHyphens/>
        <w:rPr>
          <w:rFonts w:ascii="Times New Roman" w:hAnsi="Times New Roman" w:cs="Times New Roman"/>
          <w:b/>
          <w:kern w:val="1"/>
          <w:szCs w:val="24"/>
          <w:lang w:eastAsia="ar-SA"/>
        </w:rPr>
      </w:pPr>
      <w:r w:rsidRPr="00A12074">
        <w:rPr>
          <w:rFonts w:ascii="Times New Roman" w:hAnsi="Times New Roman" w:cs="Times New Roman"/>
          <w:b/>
          <w:kern w:val="1"/>
          <w:szCs w:val="24"/>
          <w:lang w:eastAsia="ar-SA"/>
        </w:rPr>
        <w:t>Objednávateľ</w:t>
      </w:r>
    </w:p>
    <w:p w:rsidR="00A12074" w:rsidRPr="00A12074" w:rsidRDefault="00A12074" w:rsidP="00A12074">
      <w:pPr>
        <w:tabs>
          <w:tab w:val="clear" w:pos="7088"/>
          <w:tab w:val="clear" w:pos="8080"/>
        </w:tabs>
        <w:jc w:val="left"/>
        <w:rPr>
          <w:rFonts w:ascii="Times New Roman" w:hAnsi="Times New Roman" w:cs="Times New Roman"/>
          <w:b/>
          <w:spacing w:val="-6"/>
          <w:szCs w:val="24"/>
          <w:lang w:bidi="en-US"/>
        </w:rPr>
      </w:pPr>
      <w:r w:rsidRPr="00A12074">
        <w:rPr>
          <w:rFonts w:ascii="Times New Roman" w:hAnsi="Times New Roman" w:cs="Times New Roman"/>
          <w:b/>
          <w:spacing w:val="-6"/>
          <w:szCs w:val="24"/>
          <w:lang w:bidi="en-US"/>
        </w:rPr>
        <w:t>Názov:</w:t>
      </w:r>
      <w:r w:rsidRPr="00A12074">
        <w:rPr>
          <w:rFonts w:ascii="Times New Roman" w:hAnsi="Times New Roman" w:cs="Times New Roman"/>
          <w:b/>
          <w:spacing w:val="-6"/>
          <w:szCs w:val="24"/>
          <w:lang w:bidi="en-US"/>
        </w:rPr>
        <w:tab/>
      </w:r>
      <w:r w:rsidRPr="00A12074">
        <w:rPr>
          <w:rFonts w:ascii="Times New Roman" w:hAnsi="Times New Roman" w:cs="Times New Roman"/>
          <w:b/>
          <w:spacing w:val="-6"/>
          <w:szCs w:val="24"/>
          <w:lang w:bidi="en-US"/>
        </w:rPr>
        <w:tab/>
      </w:r>
      <w:r w:rsidRPr="00A12074">
        <w:rPr>
          <w:rFonts w:ascii="Times New Roman" w:hAnsi="Times New Roman" w:cs="Times New Roman"/>
          <w:b/>
          <w:spacing w:val="-6"/>
          <w:szCs w:val="24"/>
          <w:lang w:bidi="en-US"/>
        </w:rPr>
        <w:tab/>
      </w:r>
      <w:r w:rsidRPr="00A12074">
        <w:rPr>
          <w:rFonts w:ascii="Times New Roman" w:hAnsi="Times New Roman" w:cs="Times New Roman"/>
          <w:b/>
          <w:spacing w:val="-6"/>
          <w:szCs w:val="24"/>
          <w:lang w:bidi="en-US"/>
        </w:rPr>
        <w:tab/>
        <w:t xml:space="preserve">Nemocnica s poliklinikou Brezno, </w:t>
      </w:r>
      <w:proofErr w:type="spellStart"/>
      <w:r w:rsidRPr="00A12074">
        <w:rPr>
          <w:rFonts w:ascii="Times New Roman" w:hAnsi="Times New Roman" w:cs="Times New Roman"/>
          <w:b/>
          <w:spacing w:val="-6"/>
          <w:szCs w:val="24"/>
          <w:lang w:bidi="en-US"/>
        </w:rPr>
        <w:t>n.o</w:t>
      </w:r>
      <w:proofErr w:type="spellEnd"/>
      <w:r w:rsidRPr="00A12074">
        <w:rPr>
          <w:rFonts w:ascii="Times New Roman" w:hAnsi="Times New Roman" w:cs="Times New Roman"/>
          <w:b/>
          <w:spacing w:val="-6"/>
          <w:szCs w:val="24"/>
          <w:lang w:bidi="en-US"/>
        </w:rPr>
        <w:t>.</w:t>
      </w:r>
    </w:p>
    <w:p w:rsidR="00A12074" w:rsidRPr="00A12074" w:rsidRDefault="00A12074" w:rsidP="00A12074">
      <w:pPr>
        <w:tabs>
          <w:tab w:val="clear" w:pos="7088"/>
          <w:tab w:val="clear" w:pos="8080"/>
        </w:tabs>
        <w:jc w:val="left"/>
        <w:rPr>
          <w:rFonts w:ascii="Times New Roman" w:hAnsi="Times New Roman" w:cs="Times New Roman"/>
          <w:spacing w:val="-6"/>
          <w:szCs w:val="24"/>
          <w:lang w:bidi="en-US"/>
        </w:rPr>
      </w:pPr>
      <w:r w:rsidRPr="00A12074">
        <w:rPr>
          <w:rFonts w:ascii="Times New Roman" w:hAnsi="Times New Roman" w:cs="Times New Roman"/>
          <w:spacing w:val="-6"/>
          <w:szCs w:val="24"/>
          <w:lang w:bidi="en-US"/>
        </w:rPr>
        <w:t>Sídlo:</w:t>
      </w:r>
      <w:r w:rsidRPr="00A12074">
        <w:rPr>
          <w:rFonts w:ascii="Times New Roman" w:hAnsi="Times New Roman" w:cs="Times New Roman"/>
          <w:spacing w:val="-6"/>
          <w:szCs w:val="24"/>
          <w:lang w:bidi="en-US"/>
        </w:rPr>
        <w:tab/>
      </w:r>
      <w:r w:rsidRPr="00A12074">
        <w:rPr>
          <w:rFonts w:ascii="Times New Roman" w:hAnsi="Times New Roman" w:cs="Times New Roman"/>
          <w:spacing w:val="-6"/>
          <w:szCs w:val="24"/>
          <w:lang w:bidi="en-US"/>
        </w:rPr>
        <w:tab/>
      </w:r>
      <w:r w:rsidRPr="00A12074">
        <w:rPr>
          <w:rFonts w:ascii="Times New Roman" w:hAnsi="Times New Roman" w:cs="Times New Roman"/>
          <w:spacing w:val="-6"/>
          <w:szCs w:val="24"/>
          <w:lang w:bidi="en-US"/>
        </w:rPr>
        <w:tab/>
      </w:r>
      <w:r w:rsidRPr="00A12074">
        <w:rPr>
          <w:rFonts w:ascii="Times New Roman" w:hAnsi="Times New Roman" w:cs="Times New Roman"/>
          <w:spacing w:val="-6"/>
          <w:szCs w:val="24"/>
          <w:lang w:bidi="en-US"/>
        </w:rPr>
        <w:tab/>
      </w:r>
      <w:proofErr w:type="spellStart"/>
      <w:r w:rsidRPr="00A12074">
        <w:rPr>
          <w:rFonts w:ascii="Times New Roman" w:hAnsi="Times New Roman" w:cs="Times New Roman"/>
          <w:spacing w:val="-6"/>
          <w:szCs w:val="24"/>
          <w:lang w:bidi="en-US"/>
        </w:rPr>
        <w:t>Banisko</w:t>
      </w:r>
      <w:proofErr w:type="spellEnd"/>
      <w:r w:rsidRPr="00A12074">
        <w:rPr>
          <w:rFonts w:ascii="Times New Roman" w:hAnsi="Times New Roman" w:cs="Times New Roman"/>
          <w:spacing w:val="-6"/>
          <w:szCs w:val="24"/>
          <w:lang w:bidi="en-US"/>
        </w:rPr>
        <w:t xml:space="preserve"> 273/1, 977 01 Brezno</w:t>
      </w:r>
    </w:p>
    <w:p w:rsidR="00A12074" w:rsidRPr="00A12074" w:rsidRDefault="00A12074" w:rsidP="00A12074">
      <w:pPr>
        <w:tabs>
          <w:tab w:val="clear" w:pos="7088"/>
          <w:tab w:val="clear" w:pos="8080"/>
        </w:tabs>
        <w:jc w:val="left"/>
        <w:rPr>
          <w:rFonts w:ascii="Times New Roman" w:hAnsi="Times New Roman" w:cs="Times New Roman"/>
          <w:spacing w:val="-6"/>
          <w:szCs w:val="24"/>
          <w:lang w:bidi="en-US"/>
        </w:rPr>
      </w:pPr>
      <w:r w:rsidRPr="00A12074">
        <w:rPr>
          <w:rFonts w:ascii="Times New Roman" w:hAnsi="Times New Roman" w:cs="Times New Roman"/>
          <w:spacing w:val="-6"/>
          <w:szCs w:val="24"/>
          <w:lang w:bidi="en-US"/>
        </w:rPr>
        <w:t>Štatutárny orgán/štatutár:</w:t>
      </w:r>
      <w:r w:rsidRPr="00A12074">
        <w:rPr>
          <w:rFonts w:ascii="Times New Roman" w:hAnsi="Times New Roman" w:cs="Times New Roman"/>
          <w:spacing w:val="-6"/>
          <w:szCs w:val="24"/>
          <w:lang w:bidi="en-US"/>
        </w:rPr>
        <w:tab/>
        <w:t xml:space="preserve">Ing. Jaroslav </w:t>
      </w:r>
      <w:proofErr w:type="spellStart"/>
      <w:r w:rsidRPr="00A12074">
        <w:rPr>
          <w:rFonts w:ascii="Times New Roman" w:hAnsi="Times New Roman" w:cs="Times New Roman"/>
          <w:spacing w:val="-6"/>
          <w:szCs w:val="24"/>
          <w:lang w:bidi="en-US"/>
        </w:rPr>
        <w:t>Mačejovský</w:t>
      </w:r>
      <w:proofErr w:type="spellEnd"/>
      <w:r w:rsidRPr="00A12074">
        <w:rPr>
          <w:rFonts w:ascii="Times New Roman" w:hAnsi="Times New Roman" w:cs="Times New Roman"/>
          <w:spacing w:val="-6"/>
          <w:szCs w:val="24"/>
          <w:lang w:bidi="en-US"/>
        </w:rPr>
        <w:t xml:space="preserve"> – riaditeľ</w:t>
      </w:r>
    </w:p>
    <w:p w:rsidR="00A12074" w:rsidRPr="00A12074" w:rsidRDefault="00A12074" w:rsidP="00A12074">
      <w:pPr>
        <w:tabs>
          <w:tab w:val="clear" w:pos="7088"/>
          <w:tab w:val="clear" w:pos="8080"/>
        </w:tabs>
        <w:jc w:val="left"/>
        <w:rPr>
          <w:rFonts w:ascii="Times New Roman" w:hAnsi="Times New Roman" w:cs="Times New Roman"/>
          <w:spacing w:val="-6"/>
          <w:szCs w:val="24"/>
          <w:lang w:bidi="en-US"/>
        </w:rPr>
      </w:pPr>
      <w:r w:rsidRPr="00A12074">
        <w:rPr>
          <w:rFonts w:ascii="Times New Roman" w:hAnsi="Times New Roman" w:cs="Times New Roman"/>
          <w:spacing w:val="-6"/>
          <w:szCs w:val="24"/>
          <w:lang w:bidi="en-US"/>
        </w:rPr>
        <w:t>IČO:</w:t>
      </w:r>
      <w:r w:rsidRPr="00A12074">
        <w:rPr>
          <w:rFonts w:ascii="Times New Roman" w:hAnsi="Times New Roman" w:cs="Times New Roman"/>
          <w:spacing w:val="-6"/>
          <w:szCs w:val="24"/>
          <w:lang w:bidi="en-US"/>
        </w:rPr>
        <w:tab/>
      </w:r>
      <w:r w:rsidRPr="00A12074">
        <w:rPr>
          <w:rFonts w:ascii="Times New Roman" w:hAnsi="Times New Roman" w:cs="Times New Roman"/>
          <w:spacing w:val="-6"/>
          <w:szCs w:val="24"/>
          <w:lang w:bidi="en-US"/>
        </w:rPr>
        <w:tab/>
      </w:r>
      <w:r w:rsidRPr="00A12074">
        <w:rPr>
          <w:rFonts w:ascii="Times New Roman" w:hAnsi="Times New Roman" w:cs="Times New Roman"/>
          <w:spacing w:val="-6"/>
          <w:szCs w:val="24"/>
          <w:lang w:bidi="en-US"/>
        </w:rPr>
        <w:tab/>
      </w:r>
      <w:r w:rsidRPr="00A12074">
        <w:rPr>
          <w:rFonts w:ascii="Times New Roman" w:hAnsi="Times New Roman" w:cs="Times New Roman"/>
          <w:spacing w:val="-6"/>
          <w:szCs w:val="24"/>
          <w:lang w:bidi="en-US"/>
        </w:rPr>
        <w:tab/>
        <w:t>31908969</w:t>
      </w:r>
    </w:p>
    <w:p w:rsidR="00A12074" w:rsidRPr="00A12074" w:rsidRDefault="00A12074" w:rsidP="00A12074">
      <w:pPr>
        <w:tabs>
          <w:tab w:val="clear" w:pos="7088"/>
          <w:tab w:val="clear" w:pos="8080"/>
        </w:tabs>
        <w:jc w:val="left"/>
        <w:rPr>
          <w:rFonts w:ascii="Times New Roman" w:hAnsi="Times New Roman" w:cs="Times New Roman"/>
          <w:spacing w:val="-6"/>
          <w:szCs w:val="24"/>
          <w:lang w:bidi="en-US"/>
        </w:rPr>
      </w:pPr>
      <w:r w:rsidRPr="00A12074">
        <w:rPr>
          <w:rFonts w:ascii="Times New Roman" w:hAnsi="Times New Roman" w:cs="Times New Roman"/>
          <w:spacing w:val="-6"/>
          <w:szCs w:val="24"/>
          <w:lang w:bidi="en-US"/>
        </w:rPr>
        <w:t>DIČ:</w:t>
      </w:r>
      <w:r w:rsidRPr="00A12074">
        <w:rPr>
          <w:rFonts w:ascii="Times New Roman" w:hAnsi="Times New Roman" w:cs="Times New Roman"/>
          <w:spacing w:val="-6"/>
          <w:szCs w:val="24"/>
          <w:lang w:bidi="en-US"/>
        </w:rPr>
        <w:tab/>
      </w:r>
      <w:r w:rsidRPr="00A12074">
        <w:rPr>
          <w:rFonts w:ascii="Times New Roman" w:hAnsi="Times New Roman" w:cs="Times New Roman"/>
          <w:spacing w:val="-6"/>
          <w:szCs w:val="24"/>
          <w:lang w:bidi="en-US"/>
        </w:rPr>
        <w:tab/>
      </w:r>
      <w:r w:rsidRPr="00A12074">
        <w:rPr>
          <w:rFonts w:ascii="Times New Roman" w:hAnsi="Times New Roman" w:cs="Times New Roman"/>
          <w:spacing w:val="-6"/>
          <w:szCs w:val="24"/>
          <w:lang w:bidi="en-US"/>
        </w:rPr>
        <w:tab/>
      </w:r>
      <w:r w:rsidRPr="00A12074">
        <w:rPr>
          <w:rFonts w:ascii="Times New Roman" w:hAnsi="Times New Roman" w:cs="Times New Roman"/>
          <w:spacing w:val="-6"/>
          <w:szCs w:val="24"/>
          <w:lang w:bidi="en-US"/>
        </w:rPr>
        <w:tab/>
        <w:t>2021607687</w:t>
      </w:r>
    </w:p>
    <w:p w:rsidR="00A12074" w:rsidRPr="00A12074" w:rsidRDefault="00A12074" w:rsidP="00A12074">
      <w:pPr>
        <w:tabs>
          <w:tab w:val="clear" w:pos="7088"/>
          <w:tab w:val="clear" w:pos="8080"/>
        </w:tabs>
        <w:jc w:val="left"/>
        <w:rPr>
          <w:rFonts w:ascii="Times New Roman" w:hAnsi="Times New Roman" w:cs="Times New Roman"/>
          <w:spacing w:val="-6"/>
          <w:szCs w:val="24"/>
          <w:lang w:bidi="en-US"/>
        </w:rPr>
      </w:pPr>
      <w:r w:rsidRPr="00A12074">
        <w:rPr>
          <w:rFonts w:ascii="Times New Roman" w:hAnsi="Times New Roman" w:cs="Times New Roman"/>
          <w:spacing w:val="-6"/>
          <w:szCs w:val="24"/>
          <w:lang w:bidi="en-US"/>
        </w:rPr>
        <w:t>IČ DPH:</w:t>
      </w:r>
      <w:r w:rsidRPr="00A12074">
        <w:rPr>
          <w:rFonts w:ascii="Times New Roman" w:hAnsi="Times New Roman" w:cs="Times New Roman"/>
          <w:spacing w:val="-6"/>
          <w:szCs w:val="24"/>
          <w:lang w:bidi="en-US"/>
        </w:rPr>
        <w:tab/>
      </w:r>
      <w:r w:rsidRPr="00A12074">
        <w:rPr>
          <w:rFonts w:ascii="Times New Roman" w:hAnsi="Times New Roman" w:cs="Times New Roman"/>
          <w:spacing w:val="-6"/>
          <w:szCs w:val="24"/>
          <w:lang w:bidi="en-US"/>
        </w:rPr>
        <w:tab/>
      </w:r>
      <w:r w:rsidRPr="00A12074">
        <w:rPr>
          <w:rFonts w:ascii="Times New Roman" w:hAnsi="Times New Roman" w:cs="Times New Roman"/>
          <w:spacing w:val="-6"/>
          <w:szCs w:val="24"/>
          <w:lang w:bidi="en-US"/>
        </w:rPr>
        <w:tab/>
        <w:t>SK2021607687</w:t>
      </w:r>
    </w:p>
    <w:p w:rsidR="00A12074" w:rsidRPr="00A12074" w:rsidRDefault="00A12074" w:rsidP="00A12074">
      <w:pPr>
        <w:tabs>
          <w:tab w:val="clear" w:pos="7088"/>
          <w:tab w:val="clear" w:pos="8080"/>
        </w:tabs>
        <w:jc w:val="left"/>
        <w:rPr>
          <w:rFonts w:ascii="Times New Roman" w:hAnsi="Times New Roman" w:cs="Times New Roman"/>
          <w:spacing w:val="-6"/>
          <w:szCs w:val="24"/>
          <w:lang w:bidi="en-US"/>
        </w:rPr>
      </w:pPr>
      <w:r w:rsidRPr="00A12074">
        <w:rPr>
          <w:rFonts w:ascii="Times New Roman" w:hAnsi="Times New Roman" w:cs="Times New Roman"/>
          <w:spacing w:val="-6"/>
          <w:szCs w:val="24"/>
          <w:lang w:bidi="en-US"/>
        </w:rPr>
        <w:t>Bankové spojenie:</w:t>
      </w:r>
      <w:r w:rsidRPr="00A12074">
        <w:rPr>
          <w:rFonts w:ascii="Times New Roman" w:hAnsi="Times New Roman" w:cs="Times New Roman"/>
          <w:spacing w:val="-6"/>
          <w:szCs w:val="24"/>
          <w:lang w:bidi="en-US"/>
        </w:rPr>
        <w:tab/>
      </w:r>
      <w:r w:rsidRPr="00A12074">
        <w:rPr>
          <w:rFonts w:ascii="Times New Roman" w:hAnsi="Times New Roman" w:cs="Times New Roman"/>
          <w:spacing w:val="-6"/>
          <w:szCs w:val="24"/>
          <w:lang w:bidi="en-US"/>
        </w:rPr>
        <w:tab/>
        <w:t>Tatra banka, a.s.</w:t>
      </w:r>
    </w:p>
    <w:p w:rsidR="00A12074" w:rsidRPr="00A12074" w:rsidRDefault="00A12074" w:rsidP="00A12074">
      <w:pPr>
        <w:tabs>
          <w:tab w:val="clear" w:pos="7088"/>
          <w:tab w:val="clear" w:pos="8080"/>
        </w:tabs>
        <w:jc w:val="left"/>
        <w:rPr>
          <w:rFonts w:ascii="Times New Roman" w:hAnsi="Times New Roman" w:cs="Times New Roman"/>
          <w:spacing w:val="-6"/>
          <w:szCs w:val="24"/>
          <w:lang w:bidi="en-US"/>
        </w:rPr>
      </w:pPr>
      <w:r w:rsidRPr="00A12074">
        <w:rPr>
          <w:rFonts w:ascii="Times New Roman" w:hAnsi="Times New Roman" w:cs="Times New Roman"/>
          <w:spacing w:val="-6"/>
          <w:szCs w:val="24"/>
          <w:lang w:bidi="en-US"/>
        </w:rPr>
        <w:t>SWIFT:</w:t>
      </w:r>
      <w:r w:rsidRPr="00A12074">
        <w:rPr>
          <w:rFonts w:ascii="Times New Roman" w:hAnsi="Times New Roman" w:cs="Times New Roman"/>
          <w:spacing w:val="-6"/>
          <w:szCs w:val="24"/>
          <w:lang w:bidi="en-US"/>
        </w:rPr>
        <w:tab/>
      </w:r>
      <w:r w:rsidRPr="00A12074">
        <w:rPr>
          <w:rFonts w:ascii="Times New Roman" w:hAnsi="Times New Roman" w:cs="Times New Roman"/>
          <w:spacing w:val="-6"/>
          <w:szCs w:val="24"/>
          <w:lang w:bidi="en-US"/>
        </w:rPr>
        <w:tab/>
      </w:r>
      <w:r w:rsidRPr="00A12074">
        <w:rPr>
          <w:rFonts w:ascii="Times New Roman" w:hAnsi="Times New Roman" w:cs="Times New Roman"/>
          <w:spacing w:val="-6"/>
          <w:szCs w:val="24"/>
          <w:lang w:bidi="en-US"/>
        </w:rPr>
        <w:tab/>
        <w:t>TATRSKBX</w:t>
      </w:r>
    </w:p>
    <w:p w:rsidR="00A12074" w:rsidRPr="00A12074" w:rsidRDefault="00A12074" w:rsidP="00A12074">
      <w:pPr>
        <w:tabs>
          <w:tab w:val="clear" w:pos="7088"/>
          <w:tab w:val="clear" w:pos="8080"/>
        </w:tabs>
        <w:jc w:val="left"/>
        <w:rPr>
          <w:rFonts w:ascii="Times New Roman" w:hAnsi="Times New Roman" w:cs="Times New Roman"/>
          <w:spacing w:val="-6"/>
          <w:szCs w:val="24"/>
          <w:lang w:bidi="en-US"/>
        </w:rPr>
      </w:pPr>
      <w:r w:rsidRPr="00A12074">
        <w:rPr>
          <w:rFonts w:ascii="Times New Roman" w:hAnsi="Times New Roman" w:cs="Times New Roman"/>
          <w:spacing w:val="-6"/>
          <w:szCs w:val="24"/>
          <w:lang w:bidi="en-US"/>
        </w:rPr>
        <w:t>IBAN:</w:t>
      </w:r>
      <w:r w:rsidRPr="00A12074">
        <w:rPr>
          <w:rFonts w:ascii="Times New Roman" w:hAnsi="Times New Roman" w:cs="Times New Roman"/>
          <w:spacing w:val="-6"/>
          <w:szCs w:val="24"/>
          <w:lang w:bidi="en-US"/>
        </w:rPr>
        <w:tab/>
      </w:r>
      <w:r w:rsidRPr="00A12074">
        <w:rPr>
          <w:rFonts w:ascii="Times New Roman" w:hAnsi="Times New Roman" w:cs="Times New Roman"/>
          <w:spacing w:val="-6"/>
          <w:szCs w:val="24"/>
          <w:lang w:bidi="en-US"/>
        </w:rPr>
        <w:tab/>
      </w:r>
      <w:r w:rsidRPr="00A12074">
        <w:rPr>
          <w:rFonts w:ascii="Times New Roman" w:hAnsi="Times New Roman" w:cs="Times New Roman"/>
          <w:spacing w:val="-6"/>
          <w:szCs w:val="24"/>
          <w:lang w:bidi="en-US"/>
        </w:rPr>
        <w:tab/>
      </w:r>
      <w:r w:rsidRPr="00A12074">
        <w:rPr>
          <w:rFonts w:ascii="Times New Roman" w:hAnsi="Times New Roman" w:cs="Times New Roman"/>
          <w:spacing w:val="-6"/>
          <w:szCs w:val="24"/>
          <w:lang w:bidi="en-US"/>
        </w:rPr>
        <w:tab/>
        <w:t>SK20 1100 0000 0026 2077 8736</w:t>
      </w:r>
    </w:p>
    <w:p w:rsidR="00A12074" w:rsidRPr="00A12074" w:rsidRDefault="00A12074" w:rsidP="00A12074">
      <w:pPr>
        <w:tabs>
          <w:tab w:val="clear" w:pos="7088"/>
          <w:tab w:val="clear" w:pos="8080"/>
        </w:tabs>
        <w:ind w:left="2835" w:hanging="2835"/>
        <w:jc w:val="left"/>
        <w:rPr>
          <w:rFonts w:ascii="Times New Roman" w:hAnsi="Times New Roman" w:cs="Times New Roman"/>
          <w:spacing w:val="-6"/>
          <w:szCs w:val="24"/>
          <w:lang w:bidi="en-US"/>
        </w:rPr>
      </w:pPr>
      <w:r w:rsidRPr="00A12074">
        <w:rPr>
          <w:rFonts w:ascii="Times New Roman" w:hAnsi="Times New Roman" w:cs="Times New Roman"/>
          <w:spacing w:val="-6"/>
          <w:szCs w:val="24"/>
          <w:lang w:bidi="en-US"/>
        </w:rPr>
        <w:t>Zapísaná:</w:t>
      </w:r>
      <w:r w:rsidRPr="00A12074">
        <w:rPr>
          <w:rFonts w:ascii="Times New Roman" w:hAnsi="Times New Roman" w:cs="Times New Roman"/>
          <w:spacing w:val="-6"/>
          <w:szCs w:val="24"/>
          <w:lang w:bidi="en-US"/>
        </w:rPr>
        <w:tab/>
        <w:t xml:space="preserve">v registri </w:t>
      </w:r>
      <w:proofErr w:type="spellStart"/>
      <w:r w:rsidRPr="00A12074">
        <w:rPr>
          <w:rFonts w:ascii="Times New Roman" w:hAnsi="Times New Roman" w:cs="Times New Roman"/>
          <w:spacing w:val="-6"/>
          <w:szCs w:val="24"/>
          <w:lang w:bidi="en-US"/>
        </w:rPr>
        <w:t>n.o</w:t>
      </w:r>
      <w:proofErr w:type="spellEnd"/>
      <w:r w:rsidRPr="00A12074">
        <w:rPr>
          <w:rFonts w:ascii="Times New Roman" w:hAnsi="Times New Roman" w:cs="Times New Roman"/>
          <w:spacing w:val="-6"/>
          <w:szCs w:val="24"/>
          <w:lang w:bidi="en-US"/>
        </w:rPr>
        <w:t>. vedeného OÚ B. Bystrica, pod. reg. č. OVVS/NO-14/2002</w:t>
      </w:r>
    </w:p>
    <w:p w:rsidR="00A12074" w:rsidRPr="00A12074" w:rsidRDefault="00A12074" w:rsidP="00A12074">
      <w:pPr>
        <w:tabs>
          <w:tab w:val="clear" w:pos="7088"/>
          <w:tab w:val="clear" w:pos="8080"/>
          <w:tab w:val="left" w:pos="2835"/>
        </w:tabs>
        <w:ind w:left="2124" w:hanging="2124"/>
        <w:jc w:val="left"/>
        <w:rPr>
          <w:rFonts w:ascii="Times New Roman" w:eastAsia="Arial" w:hAnsi="Times New Roman" w:cs="Times New Roman"/>
          <w:szCs w:val="24"/>
        </w:rPr>
      </w:pPr>
      <w:r w:rsidRPr="00A12074">
        <w:rPr>
          <w:rFonts w:ascii="Times New Roman" w:eastAsia="Arial" w:hAnsi="Times New Roman" w:cs="Times New Roman"/>
          <w:szCs w:val="24"/>
        </w:rPr>
        <w:t>Kontaktná osoba:</w:t>
      </w:r>
      <w:r w:rsidRPr="00A12074">
        <w:rPr>
          <w:rFonts w:ascii="Times New Roman" w:eastAsia="Arial" w:hAnsi="Times New Roman" w:cs="Times New Roman"/>
          <w:szCs w:val="24"/>
        </w:rPr>
        <w:tab/>
      </w:r>
      <w:r w:rsidRPr="00A12074">
        <w:rPr>
          <w:rFonts w:ascii="Times New Roman" w:eastAsia="Arial" w:hAnsi="Times New Roman" w:cs="Times New Roman"/>
          <w:szCs w:val="24"/>
        </w:rPr>
        <w:tab/>
        <w:t xml:space="preserve">Ing. Ľubomír </w:t>
      </w:r>
      <w:proofErr w:type="spellStart"/>
      <w:r w:rsidRPr="00A12074">
        <w:rPr>
          <w:rFonts w:ascii="Times New Roman" w:eastAsia="Arial" w:hAnsi="Times New Roman" w:cs="Times New Roman"/>
          <w:szCs w:val="24"/>
        </w:rPr>
        <w:t>Grác</w:t>
      </w:r>
      <w:proofErr w:type="spellEnd"/>
      <w:r w:rsidRPr="00A12074">
        <w:rPr>
          <w:rFonts w:ascii="Times New Roman" w:eastAsia="Arial" w:hAnsi="Times New Roman" w:cs="Times New Roman"/>
          <w:szCs w:val="24"/>
        </w:rPr>
        <w:t>, námestník prevádzkovo-technického úseku</w:t>
      </w:r>
    </w:p>
    <w:p w:rsidR="00A12074" w:rsidRPr="00A12074" w:rsidRDefault="00A12074" w:rsidP="00A12074">
      <w:pPr>
        <w:tabs>
          <w:tab w:val="clear" w:pos="7088"/>
          <w:tab w:val="clear" w:pos="8080"/>
        </w:tabs>
        <w:ind w:left="23"/>
        <w:jc w:val="left"/>
        <w:rPr>
          <w:rFonts w:ascii="Times New Roman" w:eastAsia="Arial" w:hAnsi="Times New Roman" w:cs="Times New Roman"/>
          <w:szCs w:val="24"/>
        </w:rPr>
      </w:pPr>
      <w:r w:rsidRPr="00A12074">
        <w:rPr>
          <w:rFonts w:ascii="Times New Roman" w:eastAsia="Arial" w:hAnsi="Times New Roman" w:cs="Times New Roman"/>
          <w:szCs w:val="24"/>
        </w:rPr>
        <w:t>Tel.:</w:t>
      </w:r>
      <w:r w:rsidRPr="00A12074">
        <w:rPr>
          <w:rFonts w:ascii="Times New Roman" w:eastAsia="Arial" w:hAnsi="Times New Roman" w:cs="Times New Roman"/>
          <w:szCs w:val="24"/>
        </w:rPr>
        <w:tab/>
      </w:r>
      <w:r w:rsidRPr="00A12074">
        <w:rPr>
          <w:rFonts w:ascii="Times New Roman" w:eastAsia="Arial" w:hAnsi="Times New Roman" w:cs="Times New Roman"/>
          <w:szCs w:val="24"/>
        </w:rPr>
        <w:tab/>
        <w:t xml:space="preserve"> </w:t>
      </w:r>
      <w:r w:rsidRPr="00A12074">
        <w:rPr>
          <w:rFonts w:ascii="Times New Roman" w:eastAsia="Arial" w:hAnsi="Times New Roman" w:cs="Times New Roman"/>
          <w:szCs w:val="24"/>
        </w:rPr>
        <w:tab/>
      </w:r>
      <w:r w:rsidRPr="00A12074">
        <w:rPr>
          <w:rFonts w:ascii="Times New Roman" w:eastAsia="Arial" w:hAnsi="Times New Roman" w:cs="Times New Roman"/>
          <w:szCs w:val="24"/>
        </w:rPr>
        <w:tab/>
        <w:t>+421 48 2820 211</w:t>
      </w:r>
    </w:p>
    <w:p w:rsidR="00A12074" w:rsidRDefault="00A12074" w:rsidP="00A12074">
      <w:pPr>
        <w:tabs>
          <w:tab w:val="clear" w:pos="7088"/>
          <w:tab w:val="clear" w:pos="8080"/>
          <w:tab w:val="left" w:pos="2835"/>
        </w:tabs>
        <w:ind w:left="23"/>
        <w:jc w:val="left"/>
        <w:rPr>
          <w:rFonts w:ascii="Times New Roman" w:eastAsia="Arial" w:hAnsi="Times New Roman" w:cs="Times New Roman"/>
          <w:szCs w:val="24"/>
          <w:u w:val="single"/>
        </w:rPr>
      </w:pPr>
      <w:r w:rsidRPr="00A12074">
        <w:rPr>
          <w:rFonts w:ascii="Times New Roman" w:eastAsia="Arial" w:hAnsi="Times New Roman" w:cs="Times New Roman"/>
          <w:szCs w:val="24"/>
        </w:rPr>
        <w:t>e-mail:</w:t>
      </w:r>
      <w:r w:rsidRPr="00A12074">
        <w:rPr>
          <w:rFonts w:ascii="Times New Roman" w:eastAsia="Arial" w:hAnsi="Times New Roman" w:cs="Times New Roman"/>
          <w:szCs w:val="24"/>
        </w:rPr>
        <w:tab/>
      </w:r>
      <w:r w:rsidRPr="00A12074">
        <w:rPr>
          <w:rFonts w:ascii="Times New Roman" w:hAnsi="Times New Roman" w:cs="Times New Roman"/>
          <w:color w:val="0000FF"/>
          <w:kern w:val="1"/>
          <w:szCs w:val="24"/>
          <w:u w:val="single"/>
          <w:lang w:eastAsia="ar-SA"/>
        </w:rPr>
        <w:t>grac@nspbr.sk</w:t>
      </w:r>
    </w:p>
    <w:p w:rsidR="00A12074" w:rsidRPr="00A12074" w:rsidRDefault="00A12074" w:rsidP="00A12074">
      <w:pPr>
        <w:tabs>
          <w:tab w:val="clear" w:pos="7088"/>
          <w:tab w:val="clear" w:pos="8080"/>
          <w:tab w:val="left" w:pos="2835"/>
        </w:tabs>
        <w:jc w:val="left"/>
        <w:rPr>
          <w:rFonts w:ascii="Times New Roman" w:eastAsia="Arial" w:hAnsi="Times New Roman" w:cs="Times New Roman"/>
          <w:szCs w:val="24"/>
        </w:rPr>
      </w:pPr>
    </w:p>
    <w:p w:rsidR="00A12074" w:rsidRPr="00A12074" w:rsidRDefault="00A12074" w:rsidP="00A12074">
      <w:pPr>
        <w:tabs>
          <w:tab w:val="clear" w:pos="7088"/>
          <w:tab w:val="clear" w:pos="8080"/>
          <w:tab w:val="left" w:pos="360"/>
        </w:tabs>
        <w:suppressAutoHyphens/>
        <w:rPr>
          <w:rFonts w:ascii="Times New Roman" w:hAnsi="Times New Roman" w:cs="Times New Roman"/>
          <w:kern w:val="1"/>
          <w:szCs w:val="24"/>
          <w:lang w:eastAsia="ar-SA"/>
        </w:rPr>
      </w:pPr>
    </w:p>
    <w:p w:rsidR="00A12074" w:rsidRPr="00A12074" w:rsidRDefault="00A12074" w:rsidP="00A12074">
      <w:pPr>
        <w:tabs>
          <w:tab w:val="clear" w:pos="7088"/>
          <w:tab w:val="clear" w:pos="8080"/>
          <w:tab w:val="left" w:pos="360"/>
        </w:tabs>
        <w:suppressAutoHyphens/>
        <w:rPr>
          <w:rFonts w:ascii="Times New Roman" w:hAnsi="Times New Roman" w:cs="Times New Roman"/>
          <w:b/>
          <w:kern w:val="1"/>
          <w:szCs w:val="24"/>
          <w:lang w:eastAsia="ar-SA"/>
        </w:rPr>
      </w:pPr>
      <w:r w:rsidRPr="00A12074">
        <w:rPr>
          <w:rFonts w:ascii="Times New Roman" w:hAnsi="Times New Roman" w:cs="Times New Roman"/>
          <w:kern w:val="1"/>
          <w:szCs w:val="24"/>
          <w:lang w:eastAsia="ar-SA"/>
        </w:rPr>
        <w:t xml:space="preserve">ďalej len ako </w:t>
      </w:r>
      <w:r w:rsidRPr="00A12074">
        <w:rPr>
          <w:rFonts w:ascii="Times New Roman" w:hAnsi="Times New Roman" w:cs="Times New Roman"/>
          <w:b/>
          <w:kern w:val="1"/>
          <w:szCs w:val="24"/>
          <w:lang w:eastAsia="ar-SA"/>
        </w:rPr>
        <w:t>„objednávateľ“</w:t>
      </w:r>
    </w:p>
    <w:p w:rsidR="00A12074" w:rsidRPr="00A12074" w:rsidRDefault="00A12074" w:rsidP="00A12074">
      <w:pPr>
        <w:tabs>
          <w:tab w:val="clear" w:pos="7088"/>
          <w:tab w:val="clear" w:pos="8080"/>
          <w:tab w:val="left" w:pos="360"/>
        </w:tabs>
        <w:suppressAutoHyphens/>
        <w:rPr>
          <w:rFonts w:ascii="Times New Roman" w:hAnsi="Times New Roman" w:cs="Times New Roman"/>
          <w:b/>
          <w:kern w:val="1"/>
          <w:szCs w:val="24"/>
          <w:lang w:eastAsia="ar-SA"/>
        </w:rPr>
      </w:pPr>
    </w:p>
    <w:p w:rsidR="00A12074" w:rsidRPr="00A12074" w:rsidRDefault="00A12074" w:rsidP="00A12074">
      <w:pPr>
        <w:tabs>
          <w:tab w:val="clear" w:pos="7088"/>
          <w:tab w:val="clear" w:pos="8080"/>
        </w:tabs>
        <w:suppressAutoHyphens/>
        <w:rPr>
          <w:rFonts w:ascii="Times New Roman" w:hAnsi="Times New Roman" w:cs="Times New Roman"/>
          <w:b/>
          <w:kern w:val="1"/>
          <w:szCs w:val="24"/>
          <w:lang w:eastAsia="ar-SA"/>
        </w:rPr>
      </w:pPr>
      <w:r w:rsidRPr="00A12074">
        <w:rPr>
          <w:rFonts w:ascii="Times New Roman" w:hAnsi="Times New Roman" w:cs="Times New Roman"/>
          <w:b/>
          <w:kern w:val="1"/>
          <w:szCs w:val="24"/>
          <w:lang w:eastAsia="ar-SA"/>
        </w:rPr>
        <w:t xml:space="preserve">a </w:t>
      </w:r>
    </w:p>
    <w:p w:rsidR="00A12074" w:rsidRPr="00A12074" w:rsidRDefault="00A12074" w:rsidP="00A12074">
      <w:pPr>
        <w:tabs>
          <w:tab w:val="clear" w:pos="7088"/>
          <w:tab w:val="clear" w:pos="8080"/>
        </w:tabs>
        <w:suppressAutoHyphens/>
        <w:rPr>
          <w:rFonts w:ascii="Times New Roman" w:hAnsi="Times New Roman" w:cs="Times New Roman"/>
          <w:b/>
          <w:kern w:val="1"/>
          <w:szCs w:val="24"/>
          <w:lang w:eastAsia="ar-SA"/>
        </w:rPr>
      </w:pPr>
    </w:p>
    <w:p w:rsidR="00A12074" w:rsidRPr="00A12074" w:rsidRDefault="00A12074" w:rsidP="00A12074">
      <w:pPr>
        <w:tabs>
          <w:tab w:val="clear" w:pos="7088"/>
          <w:tab w:val="clear" w:pos="8080"/>
        </w:tabs>
        <w:suppressAutoHyphens/>
        <w:rPr>
          <w:rFonts w:ascii="Times New Roman" w:hAnsi="Times New Roman" w:cs="Times New Roman"/>
          <w:b/>
          <w:kern w:val="1"/>
          <w:szCs w:val="24"/>
          <w:lang w:eastAsia="ar-SA"/>
        </w:rPr>
      </w:pPr>
      <w:r w:rsidRPr="00A12074">
        <w:rPr>
          <w:rFonts w:ascii="Times New Roman" w:hAnsi="Times New Roman" w:cs="Times New Roman"/>
          <w:b/>
          <w:kern w:val="1"/>
          <w:szCs w:val="24"/>
          <w:lang w:eastAsia="ar-SA"/>
        </w:rPr>
        <w:t>Zhotoviteľ</w:t>
      </w:r>
    </w:p>
    <w:p w:rsidR="00A12074" w:rsidRPr="00A12074" w:rsidRDefault="00A12074" w:rsidP="00A12074">
      <w:pPr>
        <w:tabs>
          <w:tab w:val="clear" w:pos="7088"/>
          <w:tab w:val="clear" w:pos="8080"/>
          <w:tab w:val="left" w:pos="360"/>
        </w:tabs>
        <w:suppressAutoHyphens/>
        <w:rPr>
          <w:rFonts w:ascii="Times New Roman" w:hAnsi="Times New Roman" w:cs="Times New Roman"/>
          <w:kern w:val="1"/>
          <w:szCs w:val="24"/>
          <w:lang w:eastAsia="ar-SA"/>
        </w:rPr>
      </w:pPr>
      <w:r w:rsidRPr="00A12074">
        <w:rPr>
          <w:rFonts w:ascii="Times New Roman" w:hAnsi="Times New Roman" w:cs="Times New Roman"/>
          <w:kern w:val="1"/>
          <w:szCs w:val="24"/>
          <w:lang w:eastAsia="ar-SA"/>
        </w:rPr>
        <w:t>Názov:</w:t>
      </w:r>
      <w:r w:rsidRPr="00A12074">
        <w:rPr>
          <w:rFonts w:ascii="Times New Roman" w:hAnsi="Times New Roman" w:cs="Times New Roman"/>
          <w:kern w:val="1"/>
          <w:szCs w:val="24"/>
          <w:lang w:eastAsia="ar-SA"/>
        </w:rPr>
        <w:tab/>
      </w:r>
      <w:r w:rsidRPr="00A12074">
        <w:rPr>
          <w:rFonts w:ascii="Times New Roman" w:hAnsi="Times New Roman" w:cs="Times New Roman"/>
          <w:kern w:val="1"/>
          <w:szCs w:val="24"/>
          <w:lang w:eastAsia="ar-SA"/>
        </w:rPr>
        <w:tab/>
      </w:r>
      <w:r w:rsidR="00981AEF">
        <w:rPr>
          <w:rFonts w:ascii="Times New Roman" w:hAnsi="Times New Roman" w:cs="Times New Roman"/>
          <w:kern w:val="1"/>
          <w:szCs w:val="24"/>
          <w:lang w:eastAsia="ar-SA"/>
        </w:rPr>
        <w:tab/>
      </w:r>
      <w:r w:rsidR="00981AEF">
        <w:rPr>
          <w:rFonts w:ascii="Times New Roman" w:hAnsi="Times New Roman" w:cs="Times New Roman"/>
          <w:kern w:val="1"/>
          <w:szCs w:val="24"/>
          <w:lang w:eastAsia="ar-SA"/>
        </w:rPr>
        <w:tab/>
      </w:r>
      <w:r w:rsidR="00981AEF" w:rsidRPr="00A12074">
        <w:rPr>
          <w:rFonts w:ascii="Times New Roman" w:hAnsi="Times New Roman" w:cs="Times New Roman"/>
          <w:szCs w:val="24"/>
        </w:rPr>
        <w:t>[</w:t>
      </w:r>
      <w:r w:rsidR="00981AEF" w:rsidRPr="00A12074">
        <w:rPr>
          <w:rFonts w:ascii="Times New Roman" w:hAnsi="Times New Roman" w:cs="Times New Roman"/>
          <w:szCs w:val="24"/>
          <w:shd w:val="clear" w:color="auto" w:fill="D9D9D9"/>
        </w:rPr>
        <w:t>doplní uchádzač</w:t>
      </w:r>
      <w:r w:rsidR="00981AEF" w:rsidRPr="00A12074">
        <w:rPr>
          <w:rFonts w:ascii="Times New Roman" w:hAnsi="Times New Roman" w:cs="Times New Roman"/>
          <w:szCs w:val="24"/>
        </w:rPr>
        <w:t>]</w:t>
      </w:r>
      <w:r w:rsidRPr="00A12074">
        <w:rPr>
          <w:rFonts w:ascii="Times New Roman" w:hAnsi="Times New Roman" w:cs="Times New Roman"/>
          <w:kern w:val="1"/>
          <w:szCs w:val="24"/>
          <w:lang w:eastAsia="ar-SA"/>
        </w:rPr>
        <w:tab/>
      </w:r>
      <w:r w:rsidRPr="00A12074">
        <w:rPr>
          <w:rFonts w:ascii="Times New Roman" w:hAnsi="Times New Roman" w:cs="Times New Roman"/>
          <w:kern w:val="1"/>
          <w:szCs w:val="24"/>
          <w:lang w:eastAsia="ar-SA"/>
        </w:rPr>
        <w:tab/>
      </w:r>
    </w:p>
    <w:p w:rsidR="00A12074" w:rsidRPr="00A12074" w:rsidRDefault="00A12074" w:rsidP="00A12074">
      <w:pPr>
        <w:tabs>
          <w:tab w:val="clear" w:pos="7088"/>
          <w:tab w:val="clear" w:pos="8080"/>
          <w:tab w:val="left" w:pos="360"/>
        </w:tabs>
        <w:suppressAutoHyphens/>
        <w:rPr>
          <w:rFonts w:ascii="Times New Roman" w:hAnsi="Times New Roman" w:cs="Times New Roman"/>
          <w:kern w:val="1"/>
          <w:szCs w:val="24"/>
          <w:lang w:eastAsia="ar-SA"/>
        </w:rPr>
      </w:pPr>
      <w:r w:rsidRPr="00A12074">
        <w:rPr>
          <w:rFonts w:ascii="Times New Roman" w:hAnsi="Times New Roman" w:cs="Times New Roman"/>
          <w:kern w:val="1"/>
          <w:szCs w:val="24"/>
          <w:lang w:eastAsia="ar-SA"/>
        </w:rPr>
        <w:t>Sídlo:</w:t>
      </w:r>
      <w:r w:rsidRPr="00A12074">
        <w:rPr>
          <w:rFonts w:ascii="Times New Roman" w:hAnsi="Times New Roman" w:cs="Times New Roman"/>
          <w:kern w:val="1"/>
          <w:szCs w:val="24"/>
          <w:lang w:eastAsia="ar-SA"/>
        </w:rPr>
        <w:tab/>
      </w:r>
      <w:r w:rsidRPr="00A12074">
        <w:rPr>
          <w:rFonts w:ascii="Times New Roman" w:hAnsi="Times New Roman" w:cs="Times New Roman"/>
          <w:kern w:val="1"/>
          <w:szCs w:val="24"/>
          <w:lang w:eastAsia="ar-SA"/>
        </w:rPr>
        <w:tab/>
      </w:r>
      <w:r w:rsidRPr="00A12074">
        <w:rPr>
          <w:rFonts w:ascii="Times New Roman" w:hAnsi="Times New Roman" w:cs="Times New Roman"/>
          <w:kern w:val="1"/>
          <w:szCs w:val="24"/>
          <w:lang w:eastAsia="ar-SA"/>
        </w:rPr>
        <w:tab/>
      </w:r>
      <w:r w:rsidRPr="00A12074">
        <w:rPr>
          <w:rFonts w:ascii="Times New Roman" w:hAnsi="Times New Roman" w:cs="Times New Roman"/>
          <w:kern w:val="1"/>
          <w:szCs w:val="24"/>
          <w:lang w:eastAsia="ar-SA"/>
        </w:rPr>
        <w:tab/>
      </w:r>
      <w:r w:rsidR="00981AEF" w:rsidRPr="00A12074">
        <w:rPr>
          <w:rFonts w:ascii="Times New Roman" w:hAnsi="Times New Roman" w:cs="Times New Roman"/>
          <w:szCs w:val="24"/>
        </w:rPr>
        <w:t>[</w:t>
      </w:r>
      <w:r w:rsidR="00981AEF" w:rsidRPr="00A12074">
        <w:rPr>
          <w:rFonts w:ascii="Times New Roman" w:hAnsi="Times New Roman" w:cs="Times New Roman"/>
          <w:szCs w:val="24"/>
          <w:shd w:val="clear" w:color="auto" w:fill="D9D9D9"/>
        </w:rPr>
        <w:t>doplní uchádzač</w:t>
      </w:r>
      <w:r w:rsidR="00981AEF" w:rsidRPr="00A12074">
        <w:rPr>
          <w:rFonts w:ascii="Times New Roman" w:hAnsi="Times New Roman" w:cs="Times New Roman"/>
          <w:szCs w:val="24"/>
        </w:rPr>
        <w:t>]</w:t>
      </w:r>
    </w:p>
    <w:p w:rsidR="00A12074" w:rsidRPr="00A12074" w:rsidRDefault="00A12074" w:rsidP="00A12074">
      <w:pPr>
        <w:tabs>
          <w:tab w:val="clear" w:pos="7088"/>
          <w:tab w:val="clear" w:pos="8080"/>
          <w:tab w:val="left" w:pos="360"/>
        </w:tabs>
        <w:suppressAutoHyphens/>
        <w:rPr>
          <w:rFonts w:ascii="Times New Roman" w:hAnsi="Times New Roman" w:cs="Times New Roman"/>
          <w:kern w:val="1"/>
          <w:szCs w:val="24"/>
          <w:lang w:eastAsia="ar-SA"/>
        </w:rPr>
      </w:pPr>
      <w:r w:rsidRPr="00A12074">
        <w:rPr>
          <w:rFonts w:ascii="Times New Roman" w:hAnsi="Times New Roman" w:cs="Times New Roman"/>
          <w:kern w:val="1"/>
          <w:szCs w:val="24"/>
          <w:lang w:eastAsia="ar-SA"/>
        </w:rPr>
        <w:t>Štatutárny orgán/štatutár:</w:t>
      </w:r>
      <w:r w:rsidRPr="00A12074">
        <w:rPr>
          <w:rFonts w:ascii="Times New Roman" w:hAnsi="Times New Roman" w:cs="Times New Roman"/>
          <w:kern w:val="1"/>
          <w:szCs w:val="24"/>
          <w:lang w:eastAsia="ar-SA"/>
        </w:rPr>
        <w:tab/>
      </w:r>
      <w:r w:rsidR="00981AEF" w:rsidRPr="00A12074">
        <w:rPr>
          <w:rFonts w:ascii="Times New Roman" w:hAnsi="Times New Roman" w:cs="Times New Roman"/>
          <w:szCs w:val="24"/>
        </w:rPr>
        <w:t>[</w:t>
      </w:r>
      <w:r w:rsidR="00981AEF" w:rsidRPr="00A12074">
        <w:rPr>
          <w:rFonts w:ascii="Times New Roman" w:hAnsi="Times New Roman" w:cs="Times New Roman"/>
          <w:szCs w:val="24"/>
          <w:shd w:val="clear" w:color="auto" w:fill="D9D9D9"/>
        </w:rPr>
        <w:t>doplní uchádzač</w:t>
      </w:r>
      <w:r w:rsidR="00981AEF" w:rsidRPr="00A12074">
        <w:rPr>
          <w:rFonts w:ascii="Times New Roman" w:hAnsi="Times New Roman" w:cs="Times New Roman"/>
          <w:szCs w:val="24"/>
        </w:rPr>
        <w:t>]</w:t>
      </w:r>
    </w:p>
    <w:p w:rsidR="00A12074" w:rsidRDefault="00A12074" w:rsidP="00A12074">
      <w:pPr>
        <w:tabs>
          <w:tab w:val="clear" w:pos="7088"/>
          <w:tab w:val="clear" w:pos="8080"/>
          <w:tab w:val="left" w:pos="360"/>
        </w:tabs>
        <w:suppressAutoHyphens/>
        <w:rPr>
          <w:rFonts w:ascii="Times New Roman" w:hAnsi="Times New Roman" w:cs="Times New Roman"/>
          <w:kern w:val="1"/>
          <w:szCs w:val="24"/>
          <w:lang w:eastAsia="ar-SA"/>
        </w:rPr>
      </w:pPr>
      <w:r w:rsidRPr="00A12074">
        <w:rPr>
          <w:rFonts w:ascii="Times New Roman" w:hAnsi="Times New Roman" w:cs="Times New Roman"/>
          <w:kern w:val="1"/>
          <w:szCs w:val="24"/>
          <w:lang w:eastAsia="ar-SA"/>
        </w:rPr>
        <w:t>IČO:</w:t>
      </w:r>
      <w:r w:rsidRPr="00A12074">
        <w:rPr>
          <w:rFonts w:ascii="Times New Roman" w:hAnsi="Times New Roman" w:cs="Times New Roman"/>
          <w:kern w:val="1"/>
          <w:szCs w:val="24"/>
          <w:lang w:eastAsia="ar-SA"/>
        </w:rPr>
        <w:tab/>
      </w:r>
      <w:r w:rsidRPr="00A12074">
        <w:rPr>
          <w:rFonts w:ascii="Times New Roman" w:hAnsi="Times New Roman" w:cs="Times New Roman"/>
          <w:kern w:val="1"/>
          <w:szCs w:val="24"/>
          <w:lang w:eastAsia="ar-SA"/>
        </w:rPr>
        <w:tab/>
      </w:r>
      <w:r w:rsidRPr="00A12074">
        <w:rPr>
          <w:rFonts w:ascii="Times New Roman" w:hAnsi="Times New Roman" w:cs="Times New Roman"/>
          <w:kern w:val="1"/>
          <w:szCs w:val="24"/>
          <w:lang w:eastAsia="ar-SA"/>
        </w:rPr>
        <w:tab/>
      </w:r>
      <w:r w:rsidRPr="00A12074">
        <w:rPr>
          <w:rFonts w:ascii="Times New Roman" w:hAnsi="Times New Roman" w:cs="Times New Roman"/>
          <w:kern w:val="1"/>
          <w:szCs w:val="24"/>
          <w:lang w:eastAsia="ar-SA"/>
        </w:rPr>
        <w:tab/>
      </w:r>
      <w:r w:rsidR="00981AEF" w:rsidRPr="00A12074">
        <w:rPr>
          <w:rFonts w:ascii="Times New Roman" w:hAnsi="Times New Roman" w:cs="Times New Roman"/>
          <w:szCs w:val="24"/>
        </w:rPr>
        <w:t>[</w:t>
      </w:r>
      <w:r w:rsidR="00981AEF" w:rsidRPr="00A12074">
        <w:rPr>
          <w:rFonts w:ascii="Times New Roman" w:hAnsi="Times New Roman" w:cs="Times New Roman"/>
          <w:szCs w:val="24"/>
          <w:shd w:val="clear" w:color="auto" w:fill="D9D9D9"/>
        </w:rPr>
        <w:t>doplní uchádzač</w:t>
      </w:r>
      <w:r w:rsidR="00981AEF" w:rsidRPr="00A12074">
        <w:rPr>
          <w:rFonts w:ascii="Times New Roman" w:hAnsi="Times New Roman" w:cs="Times New Roman"/>
          <w:szCs w:val="24"/>
        </w:rPr>
        <w:t>]</w:t>
      </w:r>
    </w:p>
    <w:p w:rsidR="00A12074" w:rsidRDefault="00A12074" w:rsidP="00A12074">
      <w:pPr>
        <w:tabs>
          <w:tab w:val="clear" w:pos="7088"/>
          <w:tab w:val="clear" w:pos="8080"/>
          <w:tab w:val="left" w:pos="360"/>
        </w:tabs>
        <w:suppressAutoHyphens/>
        <w:rPr>
          <w:rFonts w:ascii="Times New Roman" w:hAnsi="Times New Roman" w:cs="Times New Roman"/>
          <w:kern w:val="1"/>
          <w:szCs w:val="24"/>
          <w:lang w:eastAsia="ar-SA"/>
        </w:rPr>
      </w:pPr>
      <w:r w:rsidRPr="00A12074">
        <w:rPr>
          <w:rFonts w:ascii="Times New Roman" w:hAnsi="Times New Roman" w:cs="Times New Roman"/>
          <w:kern w:val="1"/>
          <w:szCs w:val="24"/>
          <w:lang w:eastAsia="ar-SA"/>
        </w:rPr>
        <w:t>DIČ:</w:t>
      </w:r>
      <w:r w:rsidRPr="00A12074">
        <w:rPr>
          <w:rFonts w:ascii="Times New Roman" w:hAnsi="Times New Roman" w:cs="Times New Roman"/>
          <w:kern w:val="1"/>
          <w:szCs w:val="24"/>
          <w:lang w:eastAsia="ar-SA"/>
        </w:rPr>
        <w:tab/>
      </w:r>
      <w:r w:rsidRPr="00A12074">
        <w:rPr>
          <w:rFonts w:ascii="Times New Roman" w:hAnsi="Times New Roman" w:cs="Times New Roman"/>
          <w:kern w:val="1"/>
          <w:szCs w:val="24"/>
          <w:lang w:eastAsia="ar-SA"/>
        </w:rPr>
        <w:tab/>
      </w:r>
      <w:r w:rsidRPr="00A12074">
        <w:rPr>
          <w:rFonts w:ascii="Times New Roman" w:hAnsi="Times New Roman" w:cs="Times New Roman"/>
          <w:kern w:val="1"/>
          <w:szCs w:val="24"/>
          <w:lang w:eastAsia="ar-SA"/>
        </w:rPr>
        <w:tab/>
      </w:r>
      <w:r w:rsidRPr="00A12074">
        <w:rPr>
          <w:rFonts w:ascii="Times New Roman" w:hAnsi="Times New Roman" w:cs="Times New Roman"/>
          <w:kern w:val="1"/>
          <w:szCs w:val="24"/>
          <w:lang w:eastAsia="ar-SA"/>
        </w:rPr>
        <w:tab/>
      </w:r>
      <w:r w:rsidR="00981AEF" w:rsidRPr="00A12074">
        <w:rPr>
          <w:rFonts w:ascii="Times New Roman" w:hAnsi="Times New Roman" w:cs="Times New Roman"/>
          <w:szCs w:val="24"/>
        </w:rPr>
        <w:t>[</w:t>
      </w:r>
      <w:r w:rsidR="00981AEF" w:rsidRPr="00A12074">
        <w:rPr>
          <w:rFonts w:ascii="Times New Roman" w:hAnsi="Times New Roman" w:cs="Times New Roman"/>
          <w:szCs w:val="24"/>
          <w:shd w:val="clear" w:color="auto" w:fill="D9D9D9"/>
        </w:rPr>
        <w:t>doplní uchádzač</w:t>
      </w:r>
      <w:r w:rsidR="00981AEF" w:rsidRPr="00A12074">
        <w:rPr>
          <w:rFonts w:ascii="Times New Roman" w:hAnsi="Times New Roman" w:cs="Times New Roman"/>
          <w:szCs w:val="24"/>
        </w:rPr>
        <w:t>]</w:t>
      </w:r>
    </w:p>
    <w:p w:rsidR="00A12074" w:rsidRDefault="00A12074" w:rsidP="00A12074">
      <w:pPr>
        <w:tabs>
          <w:tab w:val="clear" w:pos="7088"/>
          <w:tab w:val="clear" w:pos="8080"/>
          <w:tab w:val="left" w:pos="360"/>
        </w:tabs>
        <w:suppressAutoHyphens/>
        <w:rPr>
          <w:rFonts w:ascii="Times New Roman" w:hAnsi="Times New Roman" w:cs="Times New Roman"/>
          <w:kern w:val="1"/>
          <w:szCs w:val="24"/>
          <w:lang w:eastAsia="ar-SA"/>
        </w:rPr>
      </w:pPr>
      <w:r w:rsidRPr="00A12074">
        <w:rPr>
          <w:rFonts w:ascii="Times New Roman" w:hAnsi="Times New Roman" w:cs="Times New Roman"/>
          <w:kern w:val="1"/>
          <w:szCs w:val="24"/>
          <w:lang w:eastAsia="ar-SA"/>
        </w:rPr>
        <w:t>IČ DPH:</w:t>
      </w:r>
      <w:r w:rsidRPr="00A12074">
        <w:rPr>
          <w:rFonts w:ascii="Times New Roman" w:hAnsi="Times New Roman" w:cs="Times New Roman"/>
          <w:kern w:val="1"/>
          <w:szCs w:val="24"/>
          <w:lang w:eastAsia="ar-SA"/>
        </w:rPr>
        <w:tab/>
      </w:r>
      <w:r w:rsidRPr="00A12074">
        <w:rPr>
          <w:rFonts w:ascii="Times New Roman" w:hAnsi="Times New Roman" w:cs="Times New Roman"/>
          <w:kern w:val="1"/>
          <w:szCs w:val="24"/>
          <w:lang w:eastAsia="ar-SA"/>
        </w:rPr>
        <w:tab/>
      </w:r>
      <w:r w:rsidRPr="00A12074">
        <w:rPr>
          <w:rFonts w:ascii="Times New Roman" w:hAnsi="Times New Roman" w:cs="Times New Roman"/>
          <w:kern w:val="1"/>
          <w:szCs w:val="24"/>
          <w:lang w:eastAsia="ar-SA"/>
        </w:rPr>
        <w:tab/>
      </w:r>
      <w:r w:rsidR="00981AEF" w:rsidRPr="00A12074">
        <w:rPr>
          <w:rFonts w:ascii="Times New Roman" w:hAnsi="Times New Roman" w:cs="Times New Roman"/>
          <w:szCs w:val="24"/>
        </w:rPr>
        <w:t>[</w:t>
      </w:r>
      <w:r w:rsidR="00981AEF" w:rsidRPr="00A12074">
        <w:rPr>
          <w:rFonts w:ascii="Times New Roman" w:hAnsi="Times New Roman" w:cs="Times New Roman"/>
          <w:szCs w:val="24"/>
          <w:shd w:val="clear" w:color="auto" w:fill="D9D9D9"/>
        </w:rPr>
        <w:t>doplní uchádzač</w:t>
      </w:r>
      <w:r w:rsidR="00981AEF" w:rsidRPr="00A12074">
        <w:rPr>
          <w:rFonts w:ascii="Times New Roman" w:hAnsi="Times New Roman" w:cs="Times New Roman"/>
          <w:szCs w:val="24"/>
        </w:rPr>
        <w:t>]</w:t>
      </w:r>
      <w:r w:rsidRPr="00A12074">
        <w:rPr>
          <w:rFonts w:ascii="Times New Roman" w:hAnsi="Times New Roman" w:cs="Times New Roman"/>
          <w:kern w:val="1"/>
          <w:szCs w:val="24"/>
          <w:lang w:eastAsia="ar-SA"/>
        </w:rPr>
        <w:tab/>
      </w:r>
    </w:p>
    <w:p w:rsidR="00A12074" w:rsidRPr="00A12074" w:rsidRDefault="00A12074" w:rsidP="00A12074">
      <w:pPr>
        <w:tabs>
          <w:tab w:val="clear" w:pos="7088"/>
          <w:tab w:val="clear" w:pos="8080"/>
          <w:tab w:val="left" w:pos="360"/>
        </w:tabs>
        <w:suppressAutoHyphens/>
        <w:rPr>
          <w:rFonts w:ascii="Times New Roman" w:hAnsi="Times New Roman" w:cs="Times New Roman"/>
          <w:kern w:val="1"/>
          <w:szCs w:val="24"/>
          <w:lang w:eastAsia="ar-SA"/>
        </w:rPr>
      </w:pPr>
      <w:r w:rsidRPr="00A12074">
        <w:rPr>
          <w:rFonts w:ascii="Times New Roman" w:hAnsi="Times New Roman" w:cs="Times New Roman"/>
          <w:kern w:val="1"/>
          <w:szCs w:val="24"/>
          <w:lang w:eastAsia="ar-SA"/>
        </w:rPr>
        <w:t>Bankové spojenie:</w:t>
      </w:r>
      <w:r w:rsidRPr="00A12074">
        <w:rPr>
          <w:rFonts w:ascii="Times New Roman" w:hAnsi="Times New Roman" w:cs="Times New Roman"/>
          <w:kern w:val="1"/>
          <w:szCs w:val="24"/>
          <w:lang w:eastAsia="ar-SA"/>
        </w:rPr>
        <w:tab/>
      </w:r>
      <w:r w:rsidRPr="00A12074">
        <w:rPr>
          <w:rFonts w:ascii="Times New Roman" w:hAnsi="Times New Roman" w:cs="Times New Roman"/>
          <w:kern w:val="1"/>
          <w:szCs w:val="24"/>
          <w:lang w:eastAsia="ar-SA"/>
        </w:rPr>
        <w:tab/>
      </w:r>
      <w:r w:rsidR="00981AEF" w:rsidRPr="00A12074">
        <w:rPr>
          <w:rFonts w:ascii="Times New Roman" w:hAnsi="Times New Roman" w:cs="Times New Roman"/>
          <w:szCs w:val="24"/>
        </w:rPr>
        <w:t>[</w:t>
      </w:r>
      <w:r w:rsidR="00981AEF" w:rsidRPr="00A12074">
        <w:rPr>
          <w:rFonts w:ascii="Times New Roman" w:hAnsi="Times New Roman" w:cs="Times New Roman"/>
          <w:szCs w:val="24"/>
          <w:shd w:val="clear" w:color="auto" w:fill="D9D9D9"/>
        </w:rPr>
        <w:t>doplní uchádzač</w:t>
      </w:r>
      <w:r w:rsidR="00981AEF" w:rsidRPr="00A12074">
        <w:rPr>
          <w:rFonts w:ascii="Times New Roman" w:hAnsi="Times New Roman" w:cs="Times New Roman"/>
          <w:szCs w:val="24"/>
        </w:rPr>
        <w:t>]</w:t>
      </w:r>
    </w:p>
    <w:p w:rsidR="00A12074" w:rsidRPr="00A12074" w:rsidRDefault="00A12074" w:rsidP="00A12074">
      <w:pPr>
        <w:tabs>
          <w:tab w:val="clear" w:pos="7088"/>
          <w:tab w:val="clear" w:pos="8080"/>
        </w:tabs>
        <w:jc w:val="left"/>
        <w:rPr>
          <w:rFonts w:ascii="Times New Roman" w:hAnsi="Times New Roman" w:cs="Times New Roman"/>
          <w:kern w:val="1"/>
          <w:szCs w:val="24"/>
          <w:lang w:eastAsia="ar-SA"/>
        </w:rPr>
      </w:pPr>
      <w:r w:rsidRPr="00A12074">
        <w:rPr>
          <w:rFonts w:ascii="Times New Roman" w:hAnsi="Times New Roman" w:cs="Times New Roman"/>
          <w:kern w:val="1"/>
          <w:szCs w:val="24"/>
          <w:lang w:eastAsia="ar-SA"/>
        </w:rPr>
        <w:t>IBAN:</w:t>
      </w:r>
      <w:r w:rsidRPr="00A12074">
        <w:rPr>
          <w:rFonts w:ascii="Times New Roman" w:hAnsi="Times New Roman" w:cs="Times New Roman"/>
          <w:kern w:val="1"/>
          <w:szCs w:val="24"/>
          <w:lang w:eastAsia="ar-SA"/>
        </w:rPr>
        <w:tab/>
      </w:r>
      <w:r w:rsidRPr="00A12074">
        <w:rPr>
          <w:rFonts w:ascii="Times New Roman" w:hAnsi="Times New Roman" w:cs="Times New Roman"/>
          <w:kern w:val="1"/>
          <w:szCs w:val="24"/>
          <w:lang w:eastAsia="ar-SA"/>
        </w:rPr>
        <w:tab/>
      </w:r>
      <w:r w:rsidRPr="00A12074">
        <w:rPr>
          <w:rFonts w:ascii="Times New Roman" w:hAnsi="Times New Roman" w:cs="Times New Roman"/>
          <w:kern w:val="1"/>
          <w:szCs w:val="24"/>
          <w:lang w:eastAsia="ar-SA"/>
        </w:rPr>
        <w:tab/>
      </w:r>
      <w:r w:rsidRPr="00A12074">
        <w:rPr>
          <w:rFonts w:ascii="Times New Roman" w:hAnsi="Times New Roman" w:cs="Times New Roman"/>
          <w:kern w:val="1"/>
          <w:szCs w:val="24"/>
          <w:lang w:eastAsia="ar-SA"/>
        </w:rPr>
        <w:tab/>
      </w:r>
      <w:r w:rsidR="00981AEF" w:rsidRPr="00A12074">
        <w:rPr>
          <w:rFonts w:ascii="Times New Roman" w:hAnsi="Times New Roman" w:cs="Times New Roman"/>
          <w:szCs w:val="24"/>
        </w:rPr>
        <w:t>[</w:t>
      </w:r>
      <w:r w:rsidR="00981AEF" w:rsidRPr="00A12074">
        <w:rPr>
          <w:rFonts w:ascii="Times New Roman" w:hAnsi="Times New Roman" w:cs="Times New Roman"/>
          <w:szCs w:val="24"/>
          <w:shd w:val="clear" w:color="auto" w:fill="D9D9D9"/>
        </w:rPr>
        <w:t>doplní uchádzač</w:t>
      </w:r>
      <w:r w:rsidR="00981AEF" w:rsidRPr="00A12074">
        <w:rPr>
          <w:rFonts w:ascii="Times New Roman" w:hAnsi="Times New Roman" w:cs="Times New Roman"/>
          <w:szCs w:val="24"/>
        </w:rPr>
        <w:t>]</w:t>
      </w:r>
    </w:p>
    <w:p w:rsidR="00A12074" w:rsidRPr="00A12074" w:rsidRDefault="00A12074" w:rsidP="00A12074">
      <w:pPr>
        <w:tabs>
          <w:tab w:val="clear" w:pos="7088"/>
          <w:tab w:val="clear" w:pos="8080"/>
        </w:tabs>
        <w:jc w:val="left"/>
        <w:rPr>
          <w:rFonts w:ascii="Times New Roman" w:hAnsi="Times New Roman" w:cs="Times New Roman"/>
          <w:spacing w:val="-6"/>
          <w:szCs w:val="24"/>
          <w:lang w:bidi="en-US"/>
        </w:rPr>
      </w:pPr>
      <w:r w:rsidRPr="00A12074">
        <w:rPr>
          <w:rFonts w:ascii="Times New Roman" w:hAnsi="Times New Roman" w:cs="Times New Roman"/>
          <w:spacing w:val="-6"/>
          <w:szCs w:val="24"/>
          <w:lang w:bidi="en-US"/>
        </w:rPr>
        <w:t>SWIFT:</w:t>
      </w:r>
      <w:r w:rsidRPr="00A12074">
        <w:rPr>
          <w:rFonts w:ascii="Times New Roman" w:hAnsi="Times New Roman" w:cs="Times New Roman"/>
          <w:spacing w:val="-6"/>
          <w:szCs w:val="24"/>
          <w:lang w:bidi="en-US"/>
        </w:rPr>
        <w:tab/>
      </w:r>
      <w:r w:rsidRPr="00A12074">
        <w:rPr>
          <w:rFonts w:ascii="Times New Roman" w:hAnsi="Times New Roman" w:cs="Times New Roman"/>
          <w:spacing w:val="-6"/>
          <w:szCs w:val="24"/>
          <w:lang w:bidi="en-US"/>
        </w:rPr>
        <w:tab/>
      </w:r>
      <w:r w:rsidRPr="00A12074">
        <w:rPr>
          <w:rFonts w:ascii="Times New Roman" w:hAnsi="Times New Roman" w:cs="Times New Roman"/>
          <w:spacing w:val="-6"/>
          <w:szCs w:val="24"/>
          <w:lang w:bidi="en-US"/>
        </w:rPr>
        <w:tab/>
      </w:r>
      <w:r w:rsidR="00981AEF" w:rsidRPr="00A12074">
        <w:rPr>
          <w:rFonts w:ascii="Times New Roman" w:hAnsi="Times New Roman" w:cs="Times New Roman"/>
          <w:szCs w:val="24"/>
        </w:rPr>
        <w:t>[</w:t>
      </w:r>
      <w:r w:rsidR="00981AEF" w:rsidRPr="00A12074">
        <w:rPr>
          <w:rFonts w:ascii="Times New Roman" w:hAnsi="Times New Roman" w:cs="Times New Roman"/>
          <w:szCs w:val="24"/>
          <w:shd w:val="clear" w:color="auto" w:fill="D9D9D9"/>
        </w:rPr>
        <w:t>doplní uchádzač</w:t>
      </w:r>
      <w:r w:rsidR="00981AEF" w:rsidRPr="00A12074">
        <w:rPr>
          <w:rFonts w:ascii="Times New Roman" w:hAnsi="Times New Roman" w:cs="Times New Roman"/>
          <w:szCs w:val="24"/>
        </w:rPr>
        <w:t>]</w:t>
      </w:r>
      <w:r w:rsidRPr="00A12074">
        <w:rPr>
          <w:rFonts w:ascii="Times New Roman" w:hAnsi="Times New Roman" w:cs="Times New Roman"/>
          <w:spacing w:val="-6"/>
          <w:szCs w:val="24"/>
          <w:lang w:bidi="en-US"/>
        </w:rPr>
        <w:tab/>
      </w:r>
    </w:p>
    <w:p w:rsidR="00A12074" w:rsidRDefault="00A12074" w:rsidP="00A12074">
      <w:pPr>
        <w:tabs>
          <w:tab w:val="clear" w:pos="7088"/>
          <w:tab w:val="clear" w:pos="8080"/>
          <w:tab w:val="left" w:pos="360"/>
        </w:tabs>
        <w:suppressAutoHyphens/>
        <w:rPr>
          <w:rFonts w:ascii="Times New Roman" w:hAnsi="Times New Roman" w:cs="Times New Roman"/>
          <w:kern w:val="1"/>
          <w:szCs w:val="24"/>
          <w:lang w:eastAsia="ar-SA"/>
        </w:rPr>
      </w:pPr>
      <w:r w:rsidRPr="00A12074">
        <w:rPr>
          <w:rFonts w:ascii="Times New Roman" w:hAnsi="Times New Roman" w:cs="Times New Roman"/>
          <w:kern w:val="1"/>
          <w:szCs w:val="24"/>
          <w:lang w:eastAsia="ar-SA"/>
        </w:rPr>
        <w:t>Zapísaná:</w:t>
      </w:r>
      <w:r w:rsidRPr="00A12074">
        <w:rPr>
          <w:rFonts w:ascii="Times New Roman" w:hAnsi="Times New Roman" w:cs="Times New Roman"/>
          <w:kern w:val="1"/>
          <w:szCs w:val="24"/>
          <w:lang w:eastAsia="ar-SA"/>
        </w:rPr>
        <w:tab/>
      </w:r>
      <w:r w:rsidRPr="00A12074">
        <w:rPr>
          <w:rFonts w:ascii="Times New Roman" w:hAnsi="Times New Roman" w:cs="Times New Roman"/>
          <w:kern w:val="1"/>
          <w:szCs w:val="24"/>
          <w:lang w:eastAsia="ar-SA"/>
        </w:rPr>
        <w:tab/>
      </w:r>
      <w:r w:rsidRPr="00A12074">
        <w:rPr>
          <w:rFonts w:ascii="Times New Roman" w:hAnsi="Times New Roman" w:cs="Times New Roman"/>
          <w:kern w:val="1"/>
          <w:szCs w:val="24"/>
          <w:lang w:eastAsia="ar-SA"/>
        </w:rPr>
        <w:tab/>
      </w:r>
      <w:r w:rsidR="00981AEF" w:rsidRPr="00A12074">
        <w:rPr>
          <w:rFonts w:ascii="Times New Roman" w:hAnsi="Times New Roman" w:cs="Times New Roman"/>
          <w:szCs w:val="24"/>
        </w:rPr>
        <w:t>[</w:t>
      </w:r>
      <w:r w:rsidR="00981AEF" w:rsidRPr="00A12074">
        <w:rPr>
          <w:rFonts w:ascii="Times New Roman" w:hAnsi="Times New Roman" w:cs="Times New Roman"/>
          <w:szCs w:val="24"/>
          <w:shd w:val="clear" w:color="auto" w:fill="D9D9D9"/>
        </w:rPr>
        <w:t>doplní uchádzač</w:t>
      </w:r>
      <w:r w:rsidR="00981AEF" w:rsidRPr="00A12074">
        <w:rPr>
          <w:rFonts w:ascii="Times New Roman" w:hAnsi="Times New Roman" w:cs="Times New Roman"/>
          <w:szCs w:val="24"/>
        </w:rPr>
        <w:t>]</w:t>
      </w:r>
    </w:p>
    <w:p w:rsidR="00A12074" w:rsidRPr="00A12074" w:rsidRDefault="00A12074" w:rsidP="00A12074">
      <w:pPr>
        <w:tabs>
          <w:tab w:val="clear" w:pos="7088"/>
          <w:tab w:val="clear" w:pos="8080"/>
          <w:tab w:val="left" w:pos="360"/>
        </w:tabs>
        <w:suppressAutoHyphens/>
        <w:rPr>
          <w:rFonts w:ascii="Times New Roman" w:hAnsi="Times New Roman" w:cs="Times New Roman"/>
          <w:kern w:val="1"/>
          <w:szCs w:val="24"/>
          <w:lang w:eastAsia="ar-SA"/>
        </w:rPr>
      </w:pPr>
      <w:r w:rsidRPr="00A12074">
        <w:rPr>
          <w:rFonts w:ascii="Times New Roman" w:hAnsi="Times New Roman" w:cs="Times New Roman"/>
          <w:kern w:val="1"/>
          <w:szCs w:val="24"/>
          <w:lang w:eastAsia="ar-SA"/>
        </w:rPr>
        <w:t>Kontaktná osoba:</w:t>
      </w:r>
      <w:r w:rsidRPr="00A12074">
        <w:rPr>
          <w:rFonts w:ascii="Times New Roman" w:hAnsi="Times New Roman" w:cs="Times New Roman"/>
          <w:kern w:val="1"/>
          <w:szCs w:val="24"/>
          <w:lang w:eastAsia="ar-SA"/>
        </w:rPr>
        <w:tab/>
      </w:r>
      <w:r w:rsidRPr="00A12074">
        <w:rPr>
          <w:rFonts w:ascii="Times New Roman" w:hAnsi="Times New Roman" w:cs="Times New Roman"/>
          <w:kern w:val="1"/>
          <w:szCs w:val="24"/>
          <w:lang w:eastAsia="ar-SA"/>
        </w:rPr>
        <w:tab/>
      </w:r>
    </w:p>
    <w:p w:rsidR="00A12074" w:rsidRPr="00A12074" w:rsidRDefault="00A12074" w:rsidP="00A12074">
      <w:pPr>
        <w:tabs>
          <w:tab w:val="clear" w:pos="7088"/>
          <w:tab w:val="clear" w:pos="8080"/>
          <w:tab w:val="left" w:pos="284"/>
        </w:tabs>
        <w:suppressAutoHyphens/>
        <w:jc w:val="left"/>
        <w:rPr>
          <w:rFonts w:ascii="Times New Roman" w:hAnsi="Times New Roman" w:cs="Times New Roman"/>
          <w:kern w:val="1"/>
          <w:szCs w:val="24"/>
          <w:lang w:eastAsia="ar-SA"/>
        </w:rPr>
      </w:pPr>
      <w:r w:rsidRPr="00A12074">
        <w:rPr>
          <w:rFonts w:ascii="Times New Roman" w:hAnsi="Times New Roman" w:cs="Times New Roman"/>
          <w:kern w:val="1"/>
          <w:szCs w:val="24"/>
          <w:lang w:eastAsia="ar-SA"/>
        </w:rPr>
        <w:tab/>
        <w:t>vo veciach zmluvných:</w:t>
      </w:r>
      <w:r w:rsidRPr="00A12074">
        <w:rPr>
          <w:rFonts w:ascii="Times New Roman" w:hAnsi="Times New Roman" w:cs="Times New Roman"/>
          <w:kern w:val="1"/>
          <w:szCs w:val="24"/>
          <w:lang w:eastAsia="ar-SA"/>
        </w:rPr>
        <w:tab/>
      </w:r>
      <w:r w:rsidR="00981AEF" w:rsidRPr="00A12074">
        <w:rPr>
          <w:rFonts w:ascii="Times New Roman" w:hAnsi="Times New Roman" w:cs="Times New Roman"/>
          <w:szCs w:val="24"/>
        </w:rPr>
        <w:t>[</w:t>
      </w:r>
      <w:r w:rsidR="00981AEF" w:rsidRPr="00A12074">
        <w:rPr>
          <w:rFonts w:ascii="Times New Roman" w:hAnsi="Times New Roman" w:cs="Times New Roman"/>
          <w:szCs w:val="24"/>
          <w:shd w:val="clear" w:color="auto" w:fill="D9D9D9"/>
        </w:rPr>
        <w:t>doplní uchádzač</w:t>
      </w:r>
      <w:r w:rsidR="00981AEF" w:rsidRPr="00A12074">
        <w:rPr>
          <w:rFonts w:ascii="Times New Roman" w:hAnsi="Times New Roman" w:cs="Times New Roman"/>
          <w:szCs w:val="24"/>
        </w:rPr>
        <w:t>]</w:t>
      </w:r>
    </w:p>
    <w:p w:rsidR="00A12074" w:rsidRPr="00A12074" w:rsidRDefault="00A12074" w:rsidP="00A12074">
      <w:pPr>
        <w:tabs>
          <w:tab w:val="clear" w:pos="7088"/>
          <w:tab w:val="clear" w:pos="8080"/>
          <w:tab w:val="left" w:pos="284"/>
        </w:tabs>
        <w:suppressAutoHyphens/>
        <w:rPr>
          <w:rFonts w:ascii="Times New Roman" w:hAnsi="Times New Roman" w:cs="Times New Roman"/>
          <w:kern w:val="1"/>
          <w:szCs w:val="24"/>
          <w:lang w:eastAsia="ar-SA"/>
        </w:rPr>
      </w:pPr>
      <w:r w:rsidRPr="00A12074">
        <w:rPr>
          <w:rFonts w:ascii="Times New Roman" w:hAnsi="Times New Roman" w:cs="Times New Roman"/>
          <w:kern w:val="1"/>
          <w:szCs w:val="24"/>
          <w:lang w:eastAsia="ar-SA"/>
        </w:rPr>
        <w:tab/>
        <w:t>vo veciach technických:</w:t>
      </w:r>
      <w:r w:rsidRPr="00A12074">
        <w:rPr>
          <w:rFonts w:ascii="Times New Roman" w:hAnsi="Times New Roman" w:cs="Times New Roman"/>
          <w:kern w:val="1"/>
          <w:szCs w:val="24"/>
          <w:lang w:eastAsia="ar-SA"/>
        </w:rPr>
        <w:tab/>
      </w:r>
      <w:r w:rsidR="00981AEF" w:rsidRPr="00A12074">
        <w:rPr>
          <w:rFonts w:ascii="Times New Roman" w:hAnsi="Times New Roman" w:cs="Times New Roman"/>
          <w:szCs w:val="24"/>
        </w:rPr>
        <w:t>[</w:t>
      </w:r>
      <w:r w:rsidR="00981AEF" w:rsidRPr="00A12074">
        <w:rPr>
          <w:rFonts w:ascii="Times New Roman" w:hAnsi="Times New Roman" w:cs="Times New Roman"/>
          <w:szCs w:val="24"/>
          <w:shd w:val="clear" w:color="auto" w:fill="D9D9D9"/>
        </w:rPr>
        <w:t>doplní uchádzač</w:t>
      </w:r>
      <w:r w:rsidR="00981AEF" w:rsidRPr="00A12074">
        <w:rPr>
          <w:rFonts w:ascii="Times New Roman" w:hAnsi="Times New Roman" w:cs="Times New Roman"/>
          <w:szCs w:val="24"/>
        </w:rPr>
        <w:t>]</w:t>
      </w:r>
    </w:p>
    <w:p w:rsidR="00A12074" w:rsidRDefault="00A12074" w:rsidP="00A12074">
      <w:pPr>
        <w:tabs>
          <w:tab w:val="clear" w:pos="7088"/>
          <w:tab w:val="clear" w:pos="8080"/>
          <w:tab w:val="left" w:pos="360"/>
        </w:tabs>
        <w:suppressAutoHyphens/>
        <w:rPr>
          <w:rFonts w:ascii="Times New Roman" w:hAnsi="Times New Roman" w:cs="Times New Roman"/>
          <w:kern w:val="1"/>
          <w:szCs w:val="24"/>
          <w:lang w:eastAsia="ar-SA"/>
        </w:rPr>
      </w:pPr>
      <w:r w:rsidRPr="00A12074">
        <w:rPr>
          <w:rFonts w:ascii="Times New Roman" w:hAnsi="Times New Roman" w:cs="Times New Roman"/>
          <w:kern w:val="1"/>
          <w:szCs w:val="24"/>
          <w:lang w:eastAsia="ar-SA"/>
        </w:rPr>
        <w:t>Tel.:</w:t>
      </w:r>
      <w:r w:rsidRPr="00A12074">
        <w:rPr>
          <w:rFonts w:ascii="Times New Roman" w:hAnsi="Times New Roman" w:cs="Times New Roman"/>
          <w:kern w:val="1"/>
          <w:szCs w:val="24"/>
          <w:lang w:eastAsia="ar-SA"/>
        </w:rPr>
        <w:tab/>
      </w:r>
      <w:r w:rsidRPr="00A12074">
        <w:rPr>
          <w:rFonts w:ascii="Times New Roman" w:hAnsi="Times New Roman" w:cs="Times New Roman"/>
          <w:kern w:val="1"/>
          <w:szCs w:val="24"/>
          <w:lang w:eastAsia="ar-SA"/>
        </w:rPr>
        <w:tab/>
        <w:t xml:space="preserve"> </w:t>
      </w:r>
      <w:r w:rsidRPr="00A12074">
        <w:rPr>
          <w:rFonts w:ascii="Times New Roman" w:hAnsi="Times New Roman" w:cs="Times New Roman"/>
          <w:kern w:val="1"/>
          <w:szCs w:val="24"/>
          <w:lang w:eastAsia="ar-SA"/>
        </w:rPr>
        <w:tab/>
      </w:r>
      <w:r w:rsidRPr="00A12074">
        <w:rPr>
          <w:rFonts w:ascii="Times New Roman" w:hAnsi="Times New Roman" w:cs="Times New Roman"/>
          <w:kern w:val="1"/>
          <w:szCs w:val="24"/>
          <w:lang w:eastAsia="ar-SA"/>
        </w:rPr>
        <w:tab/>
      </w:r>
      <w:r w:rsidR="00981AEF" w:rsidRPr="00A12074">
        <w:rPr>
          <w:rFonts w:ascii="Times New Roman" w:hAnsi="Times New Roman" w:cs="Times New Roman"/>
          <w:szCs w:val="24"/>
        </w:rPr>
        <w:t>[</w:t>
      </w:r>
      <w:r w:rsidR="00981AEF" w:rsidRPr="00A12074">
        <w:rPr>
          <w:rFonts w:ascii="Times New Roman" w:hAnsi="Times New Roman" w:cs="Times New Roman"/>
          <w:szCs w:val="24"/>
          <w:shd w:val="clear" w:color="auto" w:fill="D9D9D9"/>
        </w:rPr>
        <w:t>doplní uchádzač</w:t>
      </w:r>
      <w:r w:rsidR="00981AEF" w:rsidRPr="00A12074">
        <w:rPr>
          <w:rFonts w:ascii="Times New Roman" w:hAnsi="Times New Roman" w:cs="Times New Roman"/>
          <w:szCs w:val="24"/>
        </w:rPr>
        <w:t>]</w:t>
      </w:r>
    </w:p>
    <w:p w:rsidR="00A12074" w:rsidRPr="00A12074" w:rsidRDefault="00A12074" w:rsidP="00A12074">
      <w:pPr>
        <w:tabs>
          <w:tab w:val="clear" w:pos="7088"/>
          <w:tab w:val="clear" w:pos="8080"/>
          <w:tab w:val="left" w:pos="360"/>
        </w:tabs>
        <w:suppressAutoHyphens/>
        <w:rPr>
          <w:rFonts w:ascii="Times New Roman" w:hAnsi="Times New Roman" w:cs="Times New Roman"/>
          <w:kern w:val="1"/>
          <w:szCs w:val="24"/>
          <w:lang w:eastAsia="ar-SA"/>
        </w:rPr>
      </w:pPr>
      <w:r w:rsidRPr="00A12074">
        <w:rPr>
          <w:rFonts w:ascii="Times New Roman" w:hAnsi="Times New Roman" w:cs="Times New Roman"/>
          <w:kern w:val="1"/>
          <w:szCs w:val="24"/>
          <w:lang w:eastAsia="ar-SA"/>
        </w:rPr>
        <w:t>e-mail:</w:t>
      </w:r>
      <w:r w:rsidRPr="00A12074">
        <w:rPr>
          <w:rFonts w:ascii="Times New Roman" w:hAnsi="Times New Roman" w:cs="Times New Roman"/>
          <w:kern w:val="1"/>
          <w:szCs w:val="24"/>
          <w:lang w:eastAsia="ar-SA"/>
        </w:rPr>
        <w:tab/>
      </w:r>
      <w:r w:rsidRPr="00A12074">
        <w:rPr>
          <w:rFonts w:ascii="Times New Roman" w:hAnsi="Times New Roman" w:cs="Times New Roman"/>
          <w:kern w:val="1"/>
          <w:szCs w:val="24"/>
          <w:lang w:eastAsia="ar-SA"/>
        </w:rPr>
        <w:tab/>
      </w:r>
      <w:r w:rsidRPr="00A12074">
        <w:rPr>
          <w:rFonts w:ascii="Times New Roman" w:hAnsi="Times New Roman" w:cs="Times New Roman"/>
          <w:kern w:val="1"/>
          <w:szCs w:val="24"/>
          <w:lang w:eastAsia="ar-SA"/>
        </w:rPr>
        <w:tab/>
      </w:r>
      <w:r w:rsidRPr="00A12074">
        <w:rPr>
          <w:rFonts w:ascii="Times New Roman" w:hAnsi="Times New Roman" w:cs="Times New Roman"/>
          <w:kern w:val="1"/>
          <w:szCs w:val="24"/>
          <w:lang w:eastAsia="ar-SA"/>
        </w:rPr>
        <w:tab/>
      </w:r>
      <w:r w:rsidR="00981AEF" w:rsidRPr="00A12074">
        <w:rPr>
          <w:rFonts w:ascii="Times New Roman" w:hAnsi="Times New Roman" w:cs="Times New Roman"/>
          <w:szCs w:val="24"/>
        </w:rPr>
        <w:t>[</w:t>
      </w:r>
      <w:r w:rsidR="00981AEF" w:rsidRPr="00A12074">
        <w:rPr>
          <w:rFonts w:ascii="Times New Roman" w:hAnsi="Times New Roman" w:cs="Times New Roman"/>
          <w:szCs w:val="24"/>
          <w:shd w:val="clear" w:color="auto" w:fill="D9D9D9"/>
        </w:rPr>
        <w:t>doplní uchádzač</w:t>
      </w:r>
      <w:r w:rsidR="00981AEF" w:rsidRPr="00A12074">
        <w:rPr>
          <w:rFonts w:ascii="Times New Roman" w:hAnsi="Times New Roman" w:cs="Times New Roman"/>
          <w:szCs w:val="24"/>
        </w:rPr>
        <w:t>]</w:t>
      </w:r>
    </w:p>
    <w:p w:rsidR="00A12074" w:rsidRPr="00A12074" w:rsidRDefault="00A12074" w:rsidP="00A12074">
      <w:pPr>
        <w:tabs>
          <w:tab w:val="clear" w:pos="7088"/>
          <w:tab w:val="clear" w:pos="8080"/>
          <w:tab w:val="left" w:pos="360"/>
        </w:tabs>
        <w:suppressAutoHyphens/>
        <w:rPr>
          <w:rFonts w:ascii="Times New Roman" w:hAnsi="Times New Roman" w:cs="Times New Roman"/>
          <w:kern w:val="1"/>
          <w:szCs w:val="24"/>
          <w:lang w:eastAsia="ar-SA"/>
        </w:rPr>
      </w:pPr>
    </w:p>
    <w:p w:rsidR="00A12074" w:rsidRPr="00A12074" w:rsidRDefault="00A12074" w:rsidP="00A12074">
      <w:pPr>
        <w:tabs>
          <w:tab w:val="clear" w:pos="7088"/>
          <w:tab w:val="clear" w:pos="8080"/>
          <w:tab w:val="left" w:pos="360"/>
        </w:tabs>
        <w:suppressAutoHyphens/>
        <w:rPr>
          <w:rFonts w:ascii="Times New Roman" w:hAnsi="Times New Roman" w:cs="Times New Roman"/>
          <w:b/>
          <w:kern w:val="1"/>
          <w:szCs w:val="24"/>
          <w:lang w:eastAsia="ar-SA"/>
        </w:rPr>
      </w:pPr>
      <w:r w:rsidRPr="00A12074">
        <w:rPr>
          <w:rFonts w:ascii="Times New Roman" w:hAnsi="Times New Roman" w:cs="Times New Roman"/>
          <w:kern w:val="1"/>
          <w:szCs w:val="24"/>
          <w:lang w:eastAsia="ar-SA"/>
        </w:rPr>
        <w:t xml:space="preserve">ďalej len ako </w:t>
      </w:r>
      <w:r w:rsidRPr="00A12074">
        <w:rPr>
          <w:rFonts w:ascii="Times New Roman" w:hAnsi="Times New Roman" w:cs="Times New Roman"/>
          <w:b/>
          <w:kern w:val="1"/>
          <w:szCs w:val="24"/>
          <w:lang w:eastAsia="ar-SA"/>
        </w:rPr>
        <w:t>„zhotoviteľ“</w:t>
      </w:r>
    </w:p>
    <w:p w:rsidR="00A12074" w:rsidRDefault="00A12074" w:rsidP="00A12074">
      <w:pPr>
        <w:tabs>
          <w:tab w:val="left" w:pos="360"/>
        </w:tabs>
        <w:rPr>
          <w:rFonts w:ascii="Times New Roman" w:hAnsi="Times New Roman" w:cs="Times New Roman"/>
          <w:b/>
          <w:szCs w:val="24"/>
        </w:rPr>
      </w:pPr>
    </w:p>
    <w:p w:rsidR="00981AEF" w:rsidRDefault="00981AEF" w:rsidP="00A12074">
      <w:pPr>
        <w:tabs>
          <w:tab w:val="left" w:pos="360"/>
        </w:tabs>
        <w:rPr>
          <w:rFonts w:ascii="Times New Roman" w:hAnsi="Times New Roman" w:cs="Times New Roman"/>
          <w:b/>
          <w:szCs w:val="24"/>
        </w:rPr>
      </w:pPr>
    </w:p>
    <w:p w:rsidR="00981AEF" w:rsidRPr="00A12074" w:rsidRDefault="00981AEF" w:rsidP="00A12074">
      <w:pPr>
        <w:tabs>
          <w:tab w:val="left" w:pos="360"/>
        </w:tabs>
        <w:rPr>
          <w:rFonts w:ascii="Times New Roman" w:hAnsi="Times New Roman" w:cs="Times New Roman"/>
          <w:b/>
          <w:szCs w:val="24"/>
        </w:rPr>
      </w:pPr>
    </w:p>
    <w:p w:rsidR="00A12074" w:rsidRPr="00A12074" w:rsidRDefault="00A12074" w:rsidP="00A12074">
      <w:pPr>
        <w:jc w:val="center"/>
        <w:rPr>
          <w:rFonts w:ascii="Times New Roman" w:hAnsi="Times New Roman" w:cs="Times New Roman"/>
          <w:b/>
          <w:szCs w:val="24"/>
        </w:rPr>
      </w:pPr>
      <w:r w:rsidRPr="00A12074">
        <w:rPr>
          <w:rFonts w:ascii="Times New Roman" w:hAnsi="Times New Roman" w:cs="Times New Roman"/>
          <w:b/>
          <w:szCs w:val="24"/>
        </w:rPr>
        <w:t>I.</w:t>
      </w:r>
    </w:p>
    <w:p w:rsidR="00A12074" w:rsidRPr="00A12074" w:rsidRDefault="00A12074" w:rsidP="00A12074">
      <w:pPr>
        <w:jc w:val="center"/>
        <w:rPr>
          <w:rFonts w:ascii="Times New Roman" w:hAnsi="Times New Roman" w:cs="Times New Roman"/>
          <w:b/>
          <w:szCs w:val="24"/>
        </w:rPr>
      </w:pPr>
      <w:r w:rsidRPr="00A12074">
        <w:rPr>
          <w:rFonts w:ascii="Times New Roman" w:hAnsi="Times New Roman" w:cs="Times New Roman"/>
          <w:b/>
          <w:szCs w:val="24"/>
        </w:rPr>
        <w:lastRenderedPageBreak/>
        <w:t>Všeobecné ustanovenia</w:t>
      </w:r>
    </w:p>
    <w:p w:rsidR="00A12074" w:rsidRPr="00A12074" w:rsidRDefault="00A12074" w:rsidP="00A12074">
      <w:pPr>
        <w:rPr>
          <w:rFonts w:ascii="Times New Roman" w:hAnsi="Times New Roman" w:cs="Times New Roman"/>
          <w:szCs w:val="24"/>
        </w:rPr>
      </w:pPr>
    </w:p>
    <w:p w:rsidR="00A12074" w:rsidRPr="00A12074" w:rsidRDefault="00A12074" w:rsidP="00A12074">
      <w:pPr>
        <w:pStyle w:val="Odsekzoznamu"/>
        <w:numPr>
          <w:ilvl w:val="0"/>
          <w:numId w:val="22"/>
        </w:numPr>
        <w:tabs>
          <w:tab w:val="clear" w:pos="7088"/>
          <w:tab w:val="clear" w:pos="8080"/>
          <w:tab w:val="left" w:pos="993"/>
        </w:tabs>
        <w:autoSpaceDE w:val="0"/>
        <w:autoSpaceDN w:val="0"/>
        <w:adjustRightInd w:val="0"/>
        <w:rPr>
          <w:rFonts w:eastAsia="Calibri" w:cs="Times New Roman"/>
          <w:sz w:val="24"/>
          <w:szCs w:val="24"/>
        </w:rPr>
      </w:pPr>
      <w:r w:rsidRPr="00A12074">
        <w:rPr>
          <w:rFonts w:cs="Times New Roman"/>
          <w:bCs/>
          <w:sz w:val="24"/>
          <w:szCs w:val="24"/>
        </w:rPr>
        <w:t xml:space="preserve">Objednávateľ </w:t>
      </w:r>
      <w:r w:rsidRPr="00A12074">
        <w:rPr>
          <w:rFonts w:cs="Times New Roman"/>
          <w:sz w:val="24"/>
          <w:szCs w:val="24"/>
        </w:rPr>
        <w:t>je podľa § 7 zákona č. 343/2015 Z. z. o verejnom obstarávaní a o zmene a doplnení niektorých zákonov v znení neskorších predpisov (ďalej aj „zákon o verejnom obstarávaní“) verejným obstarávateľom a pri zadávaní zákaziek na dodanie tovarov, uskutočnenie stavebných prác a poskytovanie služieb je povinný používať postupy určené týmto zákonom.</w:t>
      </w:r>
    </w:p>
    <w:p w:rsidR="00A12074" w:rsidRPr="00A12074" w:rsidRDefault="00A12074" w:rsidP="00A12074">
      <w:pPr>
        <w:pStyle w:val="Odsekzoznamu"/>
        <w:numPr>
          <w:ilvl w:val="0"/>
          <w:numId w:val="22"/>
        </w:numPr>
        <w:tabs>
          <w:tab w:val="clear" w:pos="7088"/>
          <w:tab w:val="clear" w:pos="8080"/>
          <w:tab w:val="left" w:pos="993"/>
        </w:tabs>
        <w:autoSpaceDE w:val="0"/>
        <w:autoSpaceDN w:val="0"/>
        <w:adjustRightInd w:val="0"/>
        <w:ind w:left="357" w:hanging="357"/>
        <w:rPr>
          <w:rFonts w:eastAsia="Calibri" w:cs="Times New Roman"/>
          <w:sz w:val="24"/>
          <w:szCs w:val="24"/>
        </w:rPr>
      </w:pPr>
      <w:r w:rsidRPr="00A12074">
        <w:rPr>
          <w:rFonts w:cs="Times New Roman"/>
          <w:sz w:val="24"/>
          <w:szCs w:val="24"/>
        </w:rPr>
        <w:t xml:space="preserve">Zhotoviteľ </w:t>
      </w:r>
      <w:r w:rsidRPr="00A12074">
        <w:rPr>
          <w:rFonts w:eastAsia="Calibri" w:cs="Times New Roman"/>
          <w:sz w:val="24"/>
          <w:szCs w:val="24"/>
        </w:rPr>
        <w:t>je úspešný uchádzač vybratý postupom verejného obstarávania podľa ustanovení § 117 zákona o verejnom obstarávaní.</w:t>
      </w:r>
    </w:p>
    <w:p w:rsidR="00A12074" w:rsidRPr="00A12074" w:rsidRDefault="00A12074" w:rsidP="00A12074">
      <w:pPr>
        <w:pStyle w:val="Odsekzoznamu"/>
        <w:numPr>
          <w:ilvl w:val="0"/>
          <w:numId w:val="22"/>
        </w:numPr>
        <w:tabs>
          <w:tab w:val="clear" w:pos="7088"/>
          <w:tab w:val="clear" w:pos="8080"/>
        </w:tabs>
        <w:autoSpaceDE w:val="0"/>
        <w:autoSpaceDN w:val="0"/>
        <w:adjustRightInd w:val="0"/>
        <w:ind w:left="357" w:hanging="357"/>
        <w:rPr>
          <w:rFonts w:eastAsia="Calibri" w:cs="Times New Roman"/>
          <w:sz w:val="24"/>
          <w:szCs w:val="24"/>
        </w:rPr>
      </w:pPr>
      <w:r w:rsidRPr="00A12074">
        <w:rPr>
          <w:rFonts w:eastAsia="Calibri" w:cs="Times New Roman"/>
          <w:sz w:val="24"/>
          <w:szCs w:val="24"/>
        </w:rPr>
        <w:t xml:space="preserve">Táto zmluva sa uzatvára ako výsledok verejného obstarávania vykonaného podľa zákona o verejnom obstarávaní. </w:t>
      </w:r>
      <w:r w:rsidRPr="00A12074">
        <w:rPr>
          <w:rFonts w:cs="Times New Roman"/>
          <w:bCs/>
          <w:sz w:val="24"/>
          <w:szCs w:val="24"/>
        </w:rPr>
        <w:t>Objednávateľ</w:t>
      </w:r>
      <w:r w:rsidRPr="00A12074">
        <w:rPr>
          <w:rFonts w:eastAsia="Calibri" w:cs="Times New Roman"/>
          <w:sz w:val="24"/>
          <w:szCs w:val="24"/>
        </w:rPr>
        <w:t xml:space="preserve"> na obstaranie predmetu tejto zmluvy použil postup zákazky s nízkou hodnotou podľa § 117 zákona o verejnom obstarávaní.</w:t>
      </w:r>
    </w:p>
    <w:p w:rsidR="00A12074" w:rsidRPr="00A12074" w:rsidRDefault="00A12074" w:rsidP="00A12074">
      <w:pPr>
        <w:numPr>
          <w:ilvl w:val="0"/>
          <w:numId w:val="22"/>
        </w:numPr>
        <w:tabs>
          <w:tab w:val="clear" w:pos="7088"/>
          <w:tab w:val="clear" w:pos="8080"/>
        </w:tabs>
        <w:suppressAutoHyphens/>
        <w:ind w:left="357" w:hanging="357"/>
        <w:rPr>
          <w:rFonts w:ascii="Times New Roman" w:hAnsi="Times New Roman" w:cs="Times New Roman"/>
          <w:szCs w:val="24"/>
        </w:rPr>
      </w:pPr>
      <w:r w:rsidRPr="00A12074">
        <w:rPr>
          <w:rFonts w:ascii="Times New Roman" w:hAnsi="Times New Roman" w:cs="Times New Roman"/>
          <w:szCs w:val="24"/>
        </w:rPr>
        <w:t>Zmluvné strany vzájomne prehlasujú, že sa presvedčili o identite druhej zmluvnej strany, a že označenie zmluvných strán uvedené v záhlaví tejto zmluvy zodpovedá aktuálnemu stavu zapísanému v príslušných registroch, že totožnosť a riadne oprávnenie osôb konajúcich v mene druhej zmluvnej strany je nesporná a zároveň si vzájomne prehlásili, že tieto údaje nie sú dotknuté zmenami už uskutočnenými, ale ešte nezapísanými v príslušnom registri. Zároveň prehlasujú, že uzavretie tejto zmluvy je v súlade so zákonom a vyjadruje vôľu oboch zmluvných strán. Zhotoviteľ výslovne prehlasuje, že má všetky oprávnenia, povolenia, licencie alebo iné doklady, ktoré ho oprávňujú vykonávať činnosti podľa tejto zmluvy, a zároveň prehlasuje, že má odbornú spôsobilosť na vykonanie diela podľa tejto zmluvy a zaväzuje sa, že na vykonaní diela budú pracovať iba jeho zamestnanci alebo poverené osoby, ktoré majú potrebnú odbornú spôsobilosť.</w:t>
      </w:r>
    </w:p>
    <w:p w:rsidR="00A12074" w:rsidRPr="00A12074" w:rsidRDefault="00A12074" w:rsidP="00A12074">
      <w:pPr>
        <w:jc w:val="center"/>
        <w:rPr>
          <w:rFonts w:ascii="Times New Roman" w:hAnsi="Times New Roman" w:cs="Times New Roman"/>
          <w:b/>
          <w:szCs w:val="24"/>
        </w:rPr>
      </w:pPr>
    </w:p>
    <w:p w:rsidR="00A12074" w:rsidRPr="00A12074" w:rsidRDefault="00A12074" w:rsidP="00A12074">
      <w:pPr>
        <w:jc w:val="center"/>
        <w:rPr>
          <w:rFonts w:ascii="Times New Roman" w:hAnsi="Times New Roman" w:cs="Times New Roman"/>
          <w:b/>
          <w:szCs w:val="24"/>
        </w:rPr>
      </w:pPr>
      <w:r w:rsidRPr="00A12074">
        <w:rPr>
          <w:rFonts w:ascii="Times New Roman" w:hAnsi="Times New Roman" w:cs="Times New Roman"/>
          <w:b/>
          <w:szCs w:val="24"/>
        </w:rPr>
        <w:t>II.</w:t>
      </w:r>
    </w:p>
    <w:p w:rsidR="00A12074" w:rsidRPr="00A12074" w:rsidRDefault="00A12074" w:rsidP="00A12074">
      <w:pPr>
        <w:jc w:val="center"/>
        <w:rPr>
          <w:rFonts w:ascii="Times New Roman" w:hAnsi="Times New Roman" w:cs="Times New Roman"/>
          <w:b/>
          <w:szCs w:val="24"/>
        </w:rPr>
      </w:pPr>
      <w:r w:rsidRPr="00A12074">
        <w:rPr>
          <w:rFonts w:ascii="Times New Roman" w:hAnsi="Times New Roman" w:cs="Times New Roman"/>
          <w:b/>
          <w:szCs w:val="24"/>
        </w:rPr>
        <w:t>Predmet zmluvy</w:t>
      </w:r>
    </w:p>
    <w:p w:rsidR="00A12074" w:rsidRPr="00A12074" w:rsidRDefault="00A12074" w:rsidP="00A12074">
      <w:pPr>
        <w:jc w:val="center"/>
        <w:rPr>
          <w:rFonts w:ascii="Times New Roman" w:hAnsi="Times New Roman" w:cs="Times New Roman"/>
          <w:b/>
          <w:szCs w:val="24"/>
          <w:u w:val="single"/>
        </w:rPr>
      </w:pPr>
    </w:p>
    <w:p w:rsidR="00A12074" w:rsidRDefault="00A12074" w:rsidP="00A12074">
      <w:pPr>
        <w:numPr>
          <w:ilvl w:val="0"/>
          <w:numId w:val="23"/>
        </w:numPr>
        <w:tabs>
          <w:tab w:val="clear" w:pos="7088"/>
          <w:tab w:val="clear" w:pos="8080"/>
        </w:tabs>
        <w:suppressAutoHyphens/>
        <w:rPr>
          <w:rFonts w:ascii="Times New Roman" w:hAnsi="Times New Roman" w:cs="Times New Roman"/>
          <w:szCs w:val="24"/>
        </w:rPr>
      </w:pPr>
      <w:r w:rsidRPr="00A12074">
        <w:rPr>
          <w:rFonts w:ascii="Times New Roman" w:hAnsi="Times New Roman" w:cs="Times New Roman"/>
          <w:szCs w:val="24"/>
        </w:rPr>
        <w:t xml:space="preserve">Zhotoviteľ sa zaväzuje v rozsahu a za podmienok dojednaných v tejto zmluve vykonať pre objednávateľa dielo, ktorým sa rozumie: </w:t>
      </w:r>
    </w:p>
    <w:p w:rsidR="00A12074" w:rsidRPr="00A12074" w:rsidRDefault="00A12074" w:rsidP="00A12074">
      <w:pPr>
        <w:tabs>
          <w:tab w:val="clear" w:pos="7088"/>
          <w:tab w:val="clear" w:pos="8080"/>
        </w:tabs>
        <w:suppressAutoHyphens/>
        <w:ind w:left="360"/>
        <w:rPr>
          <w:rFonts w:ascii="Times New Roman" w:hAnsi="Times New Roman" w:cs="Times New Roman"/>
          <w:szCs w:val="24"/>
        </w:rPr>
      </w:pPr>
      <w:r w:rsidRPr="00A12074">
        <w:rPr>
          <w:rFonts w:ascii="Times New Roman" w:hAnsi="Times New Roman" w:cs="Times New Roman"/>
          <w:b/>
          <w:szCs w:val="24"/>
        </w:rPr>
        <w:t>„Rekonštrukcia troch výťahov v havarijnom stave“</w:t>
      </w:r>
    </w:p>
    <w:p w:rsidR="00A12074" w:rsidRPr="00A12074" w:rsidRDefault="00A12074" w:rsidP="00A12074">
      <w:pPr>
        <w:ind w:left="360"/>
        <w:rPr>
          <w:rFonts w:ascii="Times New Roman" w:hAnsi="Times New Roman" w:cs="Times New Roman"/>
          <w:szCs w:val="24"/>
        </w:rPr>
      </w:pPr>
      <w:r w:rsidRPr="00A12074">
        <w:rPr>
          <w:rFonts w:ascii="Times New Roman" w:hAnsi="Times New Roman" w:cs="Times New Roman"/>
          <w:szCs w:val="24"/>
        </w:rPr>
        <w:t xml:space="preserve">(ďalej len „dielo“),v rozsahu podľa priloženej </w:t>
      </w:r>
      <w:r w:rsidRPr="00A12074">
        <w:rPr>
          <w:rFonts w:ascii="Times New Roman" w:hAnsi="Times New Roman" w:cs="Times New Roman"/>
          <w:i/>
          <w:szCs w:val="24"/>
        </w:rPr>
        <w:t>Špecifikácie diela</w:t>
      </w:r>
      <w:r w:rsidRPr="00A12074">
        <w:rPr>
          <w:rFonts w:ascii="Times New Roman" w:hAnsi="Times New Roman" w:cs="Times New Roman"/>
          <w:szCs w:val="24"/>
        </w:rPr>
        <w:t xml:space="preserve"> uvedenej v Prílohe č. 1 zmluvy a vypracovaného </w:t>
      </w:r>
      <w:r w:rsidRPr="00A12074">
        <w:rPr>
          <w:rFonts w:ascii="Times New Roman" w:hAnsi="Times New Roman" w:cs="Times New Roman"/>
          <w:i/>
          <w:szCs w:val="24"/>
        </w:rPr>
        <w:t>Rozpočtu diela s výkazom výmer</w:t>
      </w:r>
      <w:r w:rsidRPr="00A12074">
        <w:rPr>
          <w:rFonts w:ascii="Times New Roman" w:hAnsi="Times New Roman" w:cs="Times New Roman"/>
          <w:szCs w:val="24"/>
        </w:rPr>
        <w:t>, ktorý tvorí Prílohu č. 2 zmluvy, a to v termíne a mieste plnenia podľa čl. III. zmluvy.</w:t>
      </w:r>
    </w:p>
    <w:p w:rsidR="00A12074" w:rsidRPr="00A12074" w:rsidRDefault="00A12074" w:rsidP="00A12074">
      <w:pPr>
        <w:numPr>
          <w:ilvl w:val="0"/>
          <w:numId w:val="23"/>
        </w:numPr>
        <w:tabs>
          <w:tab w:val="clear" w:pos="7088"/>
          <w:tab w:val="clear" w:pos="8080"/>
          <w:tab w:val="left" w:pos="426"/>
        </w:tabs>
        <w:suppressAutoHyphens/>
        <w:rPr>
          <w:rFonts w:ascii="Times New Roman" w:hAnsi="Times New Roman" w:cs="Times New Roman"/>
          <w:szCs w:val="24"/>
        </w:rPr>
      </w:pPr>
      <w:r w:rsidRPr="00A12074">
        <w:rPr>
          <w:rFonts w:ascii="Times New Roman" w:hAnsi="Times New Roman" w:cs="Times New Roman"/>
          <w:szCs w:val="24"/>
        </w:rPr>
        <w:t xml:space="preserve">Objednávateľ sa zaväzuje riadne dokončené dielo bez </w:t>
      </w:r>
      <w:proofErr w:type="spellStart"/>
      <w:r w:rsidRPr="00A12074">
        <w:rPr>
          <w:rFonts w:ascii="Times New Roman" w:hAnsi="Times New Roman" w:cs="Times New Roman"/>
          <w:szCs w:val="24"/>
        </w:rPr>
        <w:t>závad</w:t>
      </w:r>
      <w:proofErr w:type="spellEnd"/>
      <w:r w:rsidRPr="00A12074">
        <w:rPr>
          <w:rFonts w:ascii="Times New Roman" w:hAnsi="Times New Roman" w:cs="Times New Roman"/>
          <w:szCs w:val="24"/>
        </w:rPr>
        <w:t xml:space="preserve"> prevziať a zaplatiť zhotoviteľovi dojednanú cenu podľa článku VI. tejto zmluvy. </w:t>
      </w:r>
    </w:p>
    <w:p w:rsidR="00A12074" w:rsidRPr="00A12074" w:rsidRDefault="00A12074" w:rsidP="00A12074">
      <w:pPr>
        <w:numPr>
          <w:ilvl w:val="0"/>
          <w:numId w:val="23"/>
        </w:numPr>
        <w:tabs>
          <w:tab w:val="clear" w:pos="7088"/>
          <w:tab w:val="clear" w:pos="8080"/>
          <w:tab w:val="left" w:pos="426"/>
        </w:tabs>
        <w:suppressAutoHyphens/>
        <w:rPr>
          <w:rFonts w:ascii="Times New Roman" w:hAnsi="Times New Roman" w:cs="Times New Roman"/>
          <w:szCs w:val="24"/>
        </w:rPr>
      </w:pPr>
      <w:r w:rsidRPr="00A12074">
        <w:rPr>
          <w:rFonts w:ascii="Times New Roman" w:hAnsi="Times New Roman" w:cs="Times New Roman"/>
          <w:szCs w:val="24"/>
        </w:rPr>
        <w:t>Zhotoviteľ je povinný vykonať dielo na svoje náklady a na svoje nebezpečenstvo v dojednanom čase.</w:t>
      </w:r>
    </w:p>
    <w:p w:rsidR="00A12074" w:rsidRPr="00A12074" w:rsidRDefault="00A12074" w:rsidP="00A12074">
      <w:pPr>
        <w:numPr>
          <w:ilvl w:val="0"/>
          <w:numId w:val="23"/>
        </w:numPr>
        <w:tabs>
          <w:tab w:val="clear" w:pos="7088"/>
          <w:tab w:val="clear" w:pos="8080"/>
          <w:tab w:val="left" w:pos="0"/>
          <w:tab w:val="left" w:pos="426"/>
        </w:tabs>
        <w:suppressAutoHyphens/>
        <w:rPr>
          <w:rFonts w:ascii="Times New Roman" w:hAnsi="Times New Roman" w:cs="Times New Roman"/>
          <w:szCs w:val="24"/>
        </w:rPr>
      </w:pPr>
      <w:r w:rsidRPr="00A12074">
        <w:rPr>
          <w:rFonts w:ascii="Times New Roman" w:hAnsi="Times New Roman" w:cs="Times New Roman"/>
          <w:szCs w:val="24"/>
        </w:rPr>
        <w:t xml:space="preserve">Pri vypracovaní diela bude zhotoviteľ dodržiavať požiadavky uvedené v </w:t>
      </w:r>
      <w:r w:rsidRPr="00A12074">
        <w:rPr>
          <w:rFonts w:ascii="Times New Roman" w:hAnsi="Times New Roman" w:cs="Times New Roman"/>
          <w:i/>
          <w:szCs w:val="24"/>
        </w:rPr>
        <w:t>Špecifikácii diela</w:t>
      </w:r>
      <w:r w:rsidRPr="00A12074">
        <w:rPr>
          <w:rFonts w:ascii="Times New Roman" w:hAnsi="Times New Roman" w:cs="Times New Roman"/>
          <w:szCs w:val="24"/>
        </w:rPr>
        <w:t xml:space="preserve"> (Príloha č. 1 zmluvy), </w:t>
      </w:r>
      <w:r w:rsidRPr="00A12074">
        <w:rPr>
          <w:rFonts w:ascii="Times New Roman" w:hAnsi="Times New Roman" w:cs="Times New Roman"/>
          <w:i/>
          <w:szCs w:val="24"/>
        </w:rPr>
        <w:t>Rozpočet diela s výkazom výmer</w:t>
      </w:r>
      <w:r w:rsidRPr="00A12074">
        <w:rPr>
          <w:rFonts w:ascii="Times New Roman" w:hAnsi="Times New Roman" w:cs="Times New Roman"/>
          <w:szCs w:val="24"/>
        </w:rPr>
        <w:t xml:space="preserve"> (Príloha č. 2 zmluvy), všeobecné záväzné predpisy, technické normy, dojednania tejto zmluvy a bude sa riadiť podkladmi objednávateľa, odovzdanými ku dňu uzavretia tejto zmluvy, zápismi a dohodami zmluvných strán na štatutárnej úrovni a vyjadreniami príslušných verejnoprávnych orgánov a organizácií.</w:t>
      </w:r>
    </w:p>
    <w:p w:rsidR="00A12074" w:rsidRPr="00A12074" w:rsidRDefault="00A12074" w:rsidP="00A12074">
      <w:pPr>
        <w:numPr>
          <w:ilvl w:val="0"/>
          <w:numId w:val="23"/>
        </w:numPr>
        <w:tabs>
          <w:tab w:val="clear" w:pos="7088"/>
          <w:tab w:val="clear" w:pos="8080"/>
          <w:tab w:val="left" w:pos="3674"/>
          <w:tab w:val="left" w:pos="4810"/>
        </w:tabs>
        <w:rPr>
          <w:rFonts w:ascii="Times New Roman" w:hAnsi="Times New Roman" w:cs="Times New Roman"/>
          <w:szCs w:val="24"/>
        </w:rPr>
      </w:pPr>
      <w:r w:rsidRPr="00A12074">
        <w:rPr>
          <w:rFonts w:ascii="Times New Roman" w:hAnsi="Times New Roman" w:cs="Times New Roman"/>
          <w:szCs w:val="24"/>
        </w:rPr>
        <w:t xml:space="preserve">Objednávateľ sa stáva vlastníkom hnuteľných vecí, ktoré zadovážil zhotoviteľ za účelom vykonania diela, podľa Prílohy č. 1 a Prílohy č. 2 zmluvy, dňom odovzdania diela v zmysle čl. IV. bod 1. zmluvy. Nebezpečenstvo škody k  dielu prechádza na objednávateľa dňom odovzdania diela v zmysle čl. IV. bod 1. zmluvy.  </w:t>
      </w:r>
    </w:p>
    <w:p w:rsidR="00A12074" w:rsidRPr="00A12074" w:rsidRDefault="00A12074" w:rsidP="00A12074">
      <w:pPr>
        <w:jc w:val="center"/>
        <w:rPr>
          <w:rFonts w:ascii="Times New Roman" w:hAnsi="Times New Roman" w:cs="Times New Roman"/>
          <w:b/>
          <w:szCs w:val="24"/>
        </w:rPr>
      </w:pPr>
    </w:p>
    <w:p w:rsidR="00A12074" w:rsidRPr="00A12074" w:rsidRDefault="00A12074" w:rsidP="00A12074">
      <w:pPr>
        <w:jc w:val="center"/>
        <w:rPr>
          <w:rFonts w:ascii="Times New Roman" w:hAnsi="Times New Roman" w:cs="Times New Roman"/>
          <w:b/>
          <w:szCs w:val="24"/>
        </w:rPr>
      </w:pPr>
      <w:r w:rsidRPr="00A12074">
        <w:rPr>
          <w:rFonts w:ascii="Times New Roman" w:hAnsi="Times New Roman" w:cs="Times New Roman"/>
          <w:b/>
          <w:szCs w:val="24"/>
        </w:rPr>
        <w:t>III.</w:t>
      </w:r>
    </w:p>
    <w:p w:rsidR="00A12074" w:rsidRPr="00A12074" w:rsidRDefault="00A12074" w:rsidP="00A12074">
      <w:pPr>
        <w:jc w:val="center"/>
        <w:rPr>
          <w:rFonts w:ascii="Times New Roman" w:hAnsi="Times New Roman" w:cs="Times New Roman"/>
          <w:b/>
          <w:szCs w:val="24"/>
        </w:rPr>
      </w:pPr>
      <w:r w:rsidRPr="00A12074">
        <w:rPr>
          <w:rFonts w:ascii="Times New Roman" w:hAnsi="Times New Roman" w:cs="Times New Roman"/>
          <w:b/>
          <w:szCs w:val="24"/>
        </w:rPr>
        <w:t xml:space="preserve">Termín a miesto plnenia </w:t>
      </w:r>
    </w:p>
    <w:p w:rsidR="00A12074" w:rsidRPr="00A12074" w:rsidRDefault="00A12074" w:rsidP="00A12074">
      <w:pPr>
        <w:rPr>
          <w:rFonts w:ascii="Times New Roman" w:hAnsi="Times New Roman" w:cs="Times New Roman"/>
          <w:szCs w:val="24"/>
        </w:rPr>
      </w:pPr>
    </w:p>
    <w:p w:rsidR="00A12074" w:rsidRPr="00A12074" w:rsidRDefault="00A12074" w:rsidP="00A12074">
      <w:pPr>
        <w:numPr>
          <w:ilvl w:val="0"/>
          <w:numId w:val="28"/>
        </w:numPr>
        <w:tabs>
          <w:tab w:val="clear" w:pos="7088"/>
          <w:tab w:val="clear" w:pos="8080"/>
          <w:tab w:val="left" w:pos="3674"/>
          <w:tab w:val="left" w:pos="4810"/>
        </w:tabs>
        <w:ind w:left="357"/>
        <w:rPr>
          <w:rFonts w:ascii="Times New Roman" w:hAnsi="Times New Roman" w:cs="Times New Roman"/>
          <w:szCs w:val="24"/>
        </w:rPr>
      </w:pPr>
      <w:r w:rsidRPr="00A12074">
        <w:rPr>
          <w:rFonts w:ascii="Times New Roman" w:hAnsi="Times New Roman" w:cs="Times New Roman"/>
          <w:szCs w:val="24"/>
        </w:rPr>
        <w:lastRenderedPageBreak/>
        <w:t>Zhotoviteľ sa zaväzuje na svoje náklady a na svoje nebezpečenstvo vykonať celé dielo v zmysle čl. II. tejto zmluvy v </w:t>
      </w:r>
      <w:r w:rsidRPr="00A435F2">
        <w:rPr>
          <w:rFonts w:ascii="Times New Roman" w:hAnsi="Times New Roman" w:cs="Times New Roman"/>
          <w:szCs w:val="24"/>
        </w:rPr>
        <w:t xml:space="preserve">termíne </w:t>
      </w:r>
      <w:r w:rsidR="004453AE" w:rsidRPr="00A435F2">
        <w:rPr>
          <w:rFonts w:ascii="Times New Roman" w:hAnsi="Times New Roman" w:cs="Times New Roman"/>
          <w:b/>
          <w:szCs w:val="24"/>
        </w:rPr>
        <w:t>do 30.11</w:t>
      </w:r>
      <w:r w:rsidRPr="00A435F2">
        <w:rPr>
          <w:rFonts w:ascii="Times New Roman" w:hAnsi="Times New Roman" w:cs="Times New Roman"/>
          <w:b/>
          <w:szCs w:val="24"/>
        </w:rPr>
        <w:t>.2021</w:t>
      </w:r>
      <w:r w:rsidRPr="00A435F2">
        <w:rPr>
          <w:rFonts w:ascii="Times New Roman" w:hAnsi="Times New Roman" w:cs="Times New Roman"/>
          <w:b/>
          <w:bCs/>
          <w:szCs w:val="24"/>
        </w:rPr>
        <w:t xml:space="preserve"> </w:t>
      </w:r>
      <w:r w:rsidRPr="00A435F2">
        <w:rPr>
          <w:rFonts w:ascii="Times New Roman" w:hAnsi="Times New Roman" w:cs="Times New Roman"/>
          <w:szCs w:val="24"/>
        </w:rPr>
        <w:t>(</w:t>
      </w:r>
      <w:r w:rsidRPr="00A12074">
        <w:rPr>
          <w:rFonts w:ascii="Times New Roman" w:hAnsi="Times New Roman" w:cs="Times New Roman"/>
          <w:szCs w:val="24"/>
        </w:rPr>
        <w:t xml:space="preserve">ďalej len „termín plnenia“), pričom je povinný, vzhľadom k tomu, že dielo bude zhotovované za plnej prevádzky polikliniky a nemocnice objednávateľa, pri realizácii diela dodržiavať </w:t>
      </w:r>
      <w:r w:rsidRPr="00A12074">
        <w:rPr>
          <w:rFonts w:ascii="Times New Roman" w:hAnsi="Times New Roman" w:cs="Times New Roman"/>
          <w:i/>
          <w:szCs w:val="24"/>
        </w:rPr>
        <w:t>Harmonogram prác</w:t>
      </w:r>
      <w:r w:rsidRPr="00A12074">
        <w:rPr>
          <w:rFonts w:ascii="Times New Roman" w:hAnsi="Times New Roman" w:cs="Times New Roman"/>
          <w:szCs w:val="24"/>
        </w:rPr>
        <w:t xml:space="preserve">, ktorý je Prílohou č. 3 zmluvy. </w:t>
      </w:r>
      <w:r w:rsidRPr="00A12074">
        <w:rPr>
          <w:rFonts w:ascii="Times New Roman" w:hAnsi="Times New Roman" w:cs="Times New Roman"/>
          <w:szCs w:val="24"/>
          <w:lang w:eastAsia="sk-SK"/>
        </w:rPr>
        <w:t xml:space="preserve">Zhotoviteľ je povinný v lehote plnenia dielo vyhotoviť tak, aby bolo spôsobilé na preberacie konanie podľa čl. IV bodu 1 zmluvy.  </w:t>
      </w:r>
    </w:p>
    <w:p w:rsidR="00A12074" w:rsidRPr="00A12074" w:rsidRDefault="00A12074" w:rsidP="00A12074">
      <w:pPr>
        <w:numPr>
          <w:ilvl w:val="0"/>
          <w:numId w:val="28"/>
        </w:numPr>
        <w:tabs>
          <w:tab w:val="clear" w:pos="7088"/>
          <w:tab w:val="clear" w:pos="8080"/>
          <w:tab w:val="left" w:pos="3674"/>
          <w:tab w:val="left" w:pos="4810"/>
        </w:tabs>
        <w:ind w:left="357"/>
        <w:rPr>
          <w:rFonts w:ascii="Times New Roman" w:hAnsi="Times New Roman" w:cs="Times New Roman"/>
          <w:szCs w:val="24"/>
        </w:rPr>
      </w:pPr>
      <w:r w:rsidRPr="00A12074">
        <w:rPr>
          <w:rFonts w:ascii="Times New Roman" w:hAnsi="Times New Roman" w:cs="Times New Roman"/>
          <w:szCs w:val="24"/>
        </w:rPr>
        <w:t xml:space="preserve">Miestom plnenia sa na účely tejto zmluvy rozumie: Nemocnica s poliklinikou Brezno, </w:t>
      </w:r>
      <w:proofErr w:type="spellStart"/>
      <w:r w:rsidRPr="00A12074">
        <w:rPr>
          <w:rFonts w:ascii="Times New Roman" w:hAnsi="Times New Roman" w:cs="Times New Roman"/>
          <w:szCs w:val="24"/>
        </w:rPr>
        <w:t>n.o</w:t>
      </w:r>
      <w:proofErr w:type="spellEnd"/>
      <w:r w:rsidRPr="00A12074">
        <w:rPr>
          <w:rFonts w:ascii="Times New Roman" w:hAnsi="Times New Roman" w:cs="Times New Roman"/>
          <w:szCs w:val="24"/>
        </w:rPr>
        <w:t xml:space="preserve">., </w:t>
      </w:r>
      <w:proofErr w:type="spellStart"/>
      <w:r w:rsidRPr="00A12074">
        <w:rPr>
          <w:rFonts w:ascii="Times New Roman" w:hAnsi="Times New Roman" w:cs="Times New Roman"/>
          <w:szCs w:val="24"/>
        </w:rPr>
        <w:t>Banisko</w:t>
      </w:r>
      <w:proofErr w:type="spellEnd"/>
      <w:r w:rsidRPr="00A12074">
        <w:rPr>
          <w:rFonts w:ascii="Times New Roman" w:hAnsi="Times New Roman" w:cs="Times New Roman"/>
          <w:szCs w:val="24"/>
        </w:rPr>
        <w:t xml:space="preserve"> 1, 977 01 Brezno (ďalej len „miesto plnenia“). Presné umiestnenie rekonštruovaných výťahov je uvedené v </w:t>
      </w:r>
      <w:r w:rsidRPr="00A12074">
        <w:rPr>
          <w:rFonts w:ascii="Times New Roman" w:hAnsi="Times New Roman" w:cs="Times New Roman"/>
          <w:i/>
          <w:szCs w:val="24"/>
        </w:rPr>
        <w:t>Špecifikácii diela</w:t>
      </w:r>
      <w:r w:rsidRPr="00A12074">
        <w:rPr>
          <w:rFonts w:ascii="Times New Roman" w:hAnsi="Times New Roman" w:cs="Times New Roman"/>
          <w:szCs w:val="24"/>
        </w:rPr>
        <w:t xml:space="preserve"> (Príloha č. 1 zmluvy).</w:t>
      </w:r>
    </w:p>
    <w:p w:rsidR="00A12074" w:rsidRPr="00A12074" w:rsidRDefault="00A12074" w:rsidP="00A12074">
      <w:pPr>
        <w:numPr>
          <w:ilvl w:val="0"/>
          <w:numId w:val="28"/>
        </w:numPr>
        <w:tabs>
          <w:tab w:val="clear" w:pos="7088"/>
          <w:tab w:val="clear" w:pos="8080"/>
          <w:tab w:val="left" w:pos="3674"/>
          <w:tab w:val="left" w:pos="4810"/>
        </w:tabs>
        <w:ind w:left="357"/>
        <w:rPr>
          <w:rFonts w:ascii="Times New Roman" w:hAnsi="Times New Roman" w:cs="Times New Roman"/>
          <w:szCs w:val="24"/>
        </w:rPr>
      </w:pPr>
      <w:r w:rsidRPr="00A12074">
        <w:rPr>
          <w:rFonts w:ascii="Times New Roman" w:hAnsi="Times New Roman" w:cs="Times New Roman"/>
          <w:color w:val="000000"/>
          <w:szCs w:val="24"/>
          <w:lang w:eastAsia="sk-SK"/>
        </w:rPr>
        <w:t>Objednávateľ protokolárne odovzdá zhotoviteľovi stavenisko najneskôr do 3 pracovných dní odo dňa nadobudnutia účinnosti tejto zmluvy. Zhotoviteľ sa zaväzuje stavenisko prevziať, ak tomu nebudú brániť žiadne prekážky, ktoré by znemožňovali začatie vykonávania prác podľa zmluvy. V prípade, že zhotoviteľ bezdôvodne odmietne stavenisko prevziať, môže objednávateľ odstúpiť od zmluvy. O odovzdaní a prevzatí staveniska bude vyhotovený zápis, ktorý podpíšu zástupcovia obidvoch zmluvných strán.</w:t>
      </w:r>
    </w:p>
    <w:p w:rsidR="00A12074" w:rsidRPr="00A12074" w:rsidRDefault="00A12074" w:rsidP="00A12074">
      <w:pPr>
        <w:tabs>
          <w:tab w:val="left" w:pos="3674"/>
          <w:tab w:val="left" w:pos="4810"/>
        </w:tabs>
        <w:rPr>
          <w:rFonts w:ascii="Times New Roman" w:hAnsi="Times New Roman" w:cs="Times New Roman"/>
          <w:szCs w:val="24"/>
        </w:rPr>
      </w:pPr>
    </w:p>
    <w:p w:rsidR="00A12074" w:rsidRPr="00A12074" w:rsidRDefault="00A12074" w:rsidP="00A12074">
      <w:pPr>
        <w:jc w:val="center"/>
        <w:rPr>
          <w:rFonts w:ascii="Times New Roman" w:hAnsi="Times New Roman" w:cs="Times New Roman"/>
          <w:b/>
          <w:szCs w:val="24"/>
        </w:rPr>
      </w:pPr>
      <w:r w:rsidRPr="00A12074">
        <w:rPr>
          <w:rFonts w:ascii="Times New Roman" w:hAnsi="Times New Roman" w:cs="Times New Roman"/>
          <w:b/>
          <w:szCs w:val="24"/>
        </w:rPr>
        <w:t>IV.</w:t>
      </w:r>
    </w:p>
    <w:p w:rsidR="00A12074" w:rsidRPr="00A12074" w:rsidRDefault="00A12074" w:rsidP="00A12074">
      <w:pPr>
        <w:jc w:val="center"/>
        <w:rPr>
          <w:rFonts w:ascii="Times New Roman" w:hAnsi="Times New Roman" w:cs="Times New Roman"/>
          <w:b/>
          <w:szCs w:val="24"/>
        </w:rPr>
      </w:pPr>
      <w:r w:rsidRPr="00A12074">
        <w:rPr>
          <w:rFonts w:ascii="Times New Roman" w:hAnsi="Times New Roman" w:cs="Times New Roman"/>
          <w:b/>
          <w:szCs w:val="24"/>
        </w:rPr>
        <w:t xml:space="preserve">Podmienky vykonávania diela, </w:t>
      </w:r>
    </w:p>
    <w:p w:rsidR="00A12074" w:rsidRPr="00A12074" w:rsidRDefault="00A12074" w:rsidP="00A12074">
      <w:pPr>
        <w:jc w:val="center"/>
        <w:rPr>
          <w:rFonts w:ascii="Times New Roman" w:hAnsi="Times New Roman" w:cs="Times New Roman"/>
          <w:b/>
          <w:szCs w:val="24"/>
        </w:rPr>
      </w:pPr>
      <w:r w:rsidRPr="00A12074">
        <w:rPr>
          <w:rFonts w:ascii="Times New Roman" w:hAnsi="Times New Roman" w:cs="Times New Roman"/>
          <w:b/>
          <w:szCs w:val="24"/>
        </w:rPr>
        <w:t>Povinnosti objednávateľa, povinnosti zhotoviteľa</w:t>
      </w:r>
    </w:p>
    <w:p w:rsidR="00A12074" w:rsidRPr="00A12074" w:rsidRDefault="00A12074" w:rsidP="00A12074">
      <w:pPr>
        <w:rPr>
          <w:rFonts w:ascii="Times New Roman" w:hAnsi="Times New Roman" w:cs="Times New Roman"/>
          <w:szCs w:val="24"/>
        </w:rPr>
      </w:pPr>
    </w:p>
    <w:p w:rsidR="00A12074" w:rsidRPr="00A12074" w:rsidRDefault="00A12074" w:rsidP="00A12074">
      <w:pPr>
        <w:numPr>
          <w:ilvl w:val="0"/>
          <w:numId w:val="25"/>
        </w:numPr>
        <w:tabs>
          <w:tab w:val="clear" w:pos="7088"/>
          <w:tab w:val="clear" w:pos="8080"/>
          <w:tab w:val="left" w:pos="1364"/>
          <w:tab w:val="left" w:pos="1932"/>
          <w:tab w:val="left" w:pos="4630"/>
        </w:tabs>
        <w:rPr>
          <w:rFonts w:ascii="Times New Roman" w:hAnsi="Times New Roman" w:cs="Times New Roman"/>
          <w:color w:val="000000"/>
          <w:szCs w:val="24"/>
        </w:rPr>
      </w:pPr>
      <w:r w:rsidRPr="00A12074">
        <w:rPr>
          <w:rFonts w:ascii="Times New Roman" w:hAnsi="Times New Roman" w:cs="Times New Roman"/>
          <w:color w:val="000000"/>
          <w:szCs w:val="24"/>
        </w:rPr>
        <w:t xml:space="preserve">O prevzatí riadne dokončeného diela, resp. každej jeho samostatnej časti (daného zrekonštruovaného výťahu) musí byť spísaný odovzdávací protokol, podpísaný štatutárnymi zástupcami uvedenými v záhlaví tejto zmluvy, resp. poverenými zamestnancami, oboch zmluvných strán. Deň podpisu protokolu oboma zmluvnými stranami sa považuje za deň odovzdania diela, resp. jeho časti. Objednávateľ môže odmietnuť  prevziať dielo, resp. jeho časť, ak zistí, že dielo, resp. jeho časť má </w:t>
      </w:r>
      <w:proofErr w:type="spellStart"/>
      <w:r w:rsidRPr="00A12074">
        <w:rPr>
          <w:rFonts w:ascii="Times New Roman" w:hAnsi="Times New Roman" w:cs="Times New Roman"/>
          <w:color w:val="000000"/>
          <w:szCs w:val="24"/>
        </w:rPr>
        <w:t>vady</w:t>
      </w:r>
      <w:proofErr w:type="spellEnd"/>
      <w:r w:rsidRPr="00A12074">
        <w:rPr>
          <w:rFonts w:ascii="Times New Roman" w:hAnsi="Times New Roman" w:cs="Times New Roman"/>
          <w:color w:val="000000"/>
          <w:szCs w:val="24"/>
        </w:rPr>
        <w:t xml:space="preserve"> podstatného charakteru, a ktoré boli zistené pri preberaní diela, resp. jeho časti. </w:t>
      </w:r>
    </w:p>
    <w:p w:rsidR="00A12074" w:rsidRPr="00A12074" w:rsidRDefault="00A12074" w:rsidP="00A12074">
      <w:pPr>
        <w:numPr>
          <w:ilvl w:val="0"/>
          <w:numId w:val="25"/>
        </w:numPr>
        <w:tabs>
          <w:tab w:val="clear" w:pos="7088"/>
          <w:tab w:val="clear" w:pos="8080"/>
          <w:tab w:val="left" w:pos="1364"/>
          <w:tab w:val="left" w:pos="1932"/>
          <w:tab w:val="left" w:pos="4630"/>
        </w:tabs>
        <w:rPr>
          <w:rFonts w:ascii="Times New Roman" w:hAnsi="Times New Roman" w:cs="Times New Roman"/>
          <w:color w:val="000000"/>
          <w:szCs w:val="24"/>
        </w:rPr>
      </w:pPr>
      <w:r w:rsidRPr="00A12074">
        <w:rPr>
          <w:rFonts w:ascii="Times New Roman" w:hAnsi="Times New Roman" w:cs="Times New Roman"/>
          <w:color w:val="000000"/>
          <w:szCs w:val="24"/>
        </w:rPr>
        <w:t xml:space="preserve">Objednávateľ je povinný riadne vykonané dielo, resp. jeho časť bez </w:t>
      </w:r>
      <w:proofErr w:type="spellStart"/>
      <w:r w:rsidRPr="00A12074">
        <w:rPr>
          <w:rFonts w:ascii="Times New Roman" w:hAnsi="Times New Roman" w:cs="Times New Roman"/>
          <w:color w:val="000000"/>
          <w:szCs w:val="24"/>
        </w:rPr>
        <w:t>závad</w:t>
      </w:r>
      <w:proofErr w:type="spellEnd"/>
      <w:r w:rsidRPr="00A12074">
        <w:rPr>
          <w:rFonts w:ascii="Times New Roman" w:hAnsi="Times New Roman" w:cs="Times New Roman"/>
          <w:color w:val="000000"/>
          <w:szCs w:val="24"/>
        </w:rPr>
        <w:t xml:space="preserve"> brániacich užívanie diela prevziať spôsobom podľa bodu 1 tohto článku zmluvy.</w:t>
      </w:r>
    </w:p>
    <w:p w:rsidR="00A12074" w:rsidRPr="00A12074" w:rsidRDefault="00A12074" w:rsidP="00A12074">
      <w:pPr>
        <w:numPr>
          <w:ilvl w:val="0"/>
          <w:numId w:val="25"/>
        </w:numPr>
        <w:tabs>
          <w:tab w:val="clear" w:pos="7088"/>
          <w:tab w:val="clear" w:pos="8080"/>
          <w:tab w:val="left" w:pos="1364"/>
          <w:tab w:val="left" w:pos="1932"/>
          <w:tab w:val="left" w:pos="4630"/>
        </w:tabs>
        <w:rPr>
          <w:rFonts w:ascii="Times New Roman" w:hAnsi="Times New Roman" w:cs="Times New Roman"/>
          <w:szCs w:val="24"/>
        </w:rPr>
      </w:pPr>
      <w:r w:rsidRPr="00A12074">
        <w:rPr>
          <w:rFonts w:ascii="Times New Roman" w:hAnsi="Times New Roman" w:cs="Times New Roman"/>
          <w:color w:val="000000"/>
          <w:szCs w:val="24"/>
        </w:rPr>
        <w:t>Objednávateľ je povinný zaplatiť zhotoviteľovi cenu za vykonanie diela podľa platobných</w:t>
      </w:r>
      <w:r w:rsidRPr="00A12074">
        <w:rPr>
          <w:rFonts w:ascii="Times New Roman" w:hAnsi="Times New Roman" w:cs="Times New Roman"/>
          <w:szCs w:val="24"/>
        </w:rPr>
        <w:t xml:space="preserve"> podmienok dohodnutých v čl. VI. zmluvy.</w:t>
      </w:r>
    </w:p>
    <w:p w:rsidR="004453AE" w:rsidRDefault="00A12074" w:rsidP="00A12074">
      <w:pPr>
        <w:numPr>
          <w:ilvl w:val="0"/>
          <w:numId w:val="25"/>
        </w:numPr>
        <w:tabs>
          <w:tab w:val="clear" w:pos="7088"/>
          <w:tab w:val="clear" w:pos="8080"/>
          <w:tab w:val="left" w:pos="1364"/>
          <w:tab w:val="left" w:pos="1932"/>
          <w:tab w:val="left" w:pos="4630"/>
        </w:tabs>
        <w:rPr>
          <w:rFonts w:ascii="Times New Roman" w:hAnsi="Times New Roman" w:cs="Times New Roman"/>
          <w:szCs w:val="24"/>
        </w:rPr>
      </w:pPr>
      <w:r w:rsidRPr="00A12074">
        <w:rPr>
          <w:rFonts w:ascii="Times New Roman" w:hAnsi="Times New Roman" w:cs="Times New Roman"/>
          <w:szCs w:val="24"/>
        </w:rPr>
        <w:t>Objednávateľ sa zaväzuje poskytnúť zhotoviteľovi potrebnú súčinnosť.</w:t>
      </w:r>
    </w:p>
    <w:p w:rsidR="00A12074" w:rsidRDefault="004453AE" w:rsidP="00A12074">
      <w:pPr>
        <w:numPr>
          <w:ilvl w:val="0"/>
          <w:numId w:val="25"/>
        </w:numPr>
        <w:tabs>
          <w:tab w:val="clear" w:pos="7088"/>
          <w:tab w:val="clear" w:pos="8080"/>
          <w:tab w:val="left" w:pos="1364"/>
          <w:tab w:val="left" w:pos="1932"/>
          <w:tab w:val="left" w:pos="4630"/>
        </w:tabs>
        <w:rPr>
          <w:rFonts w:ascii="Times New Roman" w:hAnsi="Times New Roman" w:cs="Times New Roman"/>
          <w:szCs w:val="24"/>
        </w:rPr>
      </w:pPr>
      <w:r w:rsidRPr="00440A3D">
        <w:rPr>
          <w:rFonts w:ascii="Times New Roman" w:hAnsi="Times New Roman" w:cs="Times New Roman"/>
        </w:rPr>
        <w:t>Obj</w:t>
      </w:r>
      <w:r>
        <w:rPr>
          <w:rFonts w:ascii="Times New Roman" w:hAnsi="Times New Roman" w:cs="Times New Roman"/>
        </w:rPr>
        <w:t>ednávateľ poskytne počas prác: r</w:t>
      </w:r>
      <w:r w:rsidRPr="00440A3D">
        <w:rPr>
          <w:rFonts w:ascii="Times New Roman" w:hAnsi="Times New Roman" w:cs="Times New Roman"/>
        </w:rPr>
        <w:t xml:space="preserve">evíziu hlavného prívodu každého výťahu, prístup k energiám, vode, WC, </w:t>
      </w:r>
      <w:r>
        <w:rPr>
          <w:rFonts w:ascii="Times New Roman" w:hAnsi="Times New Roman" w:cs="Times New Roman"/>
        </w:rPr>
        <w:t xml:space="preserve"> uzamykateľnú miestnosť min. </w:t>
      </w:r>
      <w:r w:rsidRPr="00440A3D">
        <w:rPr>
          <w:rFonts w:ascii="Times New Roman" w:hAnsi="Times New Roman" w:cs="Times New Roman"/>
        </w:rPr>
        <w:t>3</w:t>
      </w:r>
      <w:r w:rsidR="00A435F2">
        <w:rPr>
          <w:rFonts w:ascii="Times New Roman" w:hAnsi="Times New Roman" w:cs="Times New Roman"/>
        </w:rPr>
        <w:t xml:space="preserve"> </w:t>
      </w:r>
      <w:r w:rsidRPr="00440A3D">
        <w:rPr>
          <w:rFonts w:ascii="Times New Roman" w:hAnsi="Times New Roman" w:cs="Times New Roman"/>
        </w:rPr>
        <w:t>x</w:t>
      </w:r>
      <w:r w:rsidR="00A435F2">
        <w:rPr>
          <w:rFonts w:ascii="Times New Roman" w:hAnsi="Times New Roman" w:cs="Times New Roman"/>
        </w:rPr>
        <w:t xml:space="preserve"> </w:t>
      </w:r>
      <w:r w:rsidRPr="00440A3D">
        <w:rPr>
          <w:rFonts w:ascii="Times New Roman" w:hAnsi="Times New Roman" w:cs="Times New Roman"/>
        </w:rPr>
        <w:t>3</w:t>
      </w:r>
      <w:r w:rsidR="00A435F2">
        <w:rPr>
          <w:rFonts w:ascii="Times New Roman" w:hAnsi="Times New Roman" w:cs="Times New Roman"/>
        </w:rPr>
        <w:t xml:space="preserve"> </w:t>
      </w:r>
      <w:r w:rsidRPr="00440A3D">
        <w:rPr>
          <w:rFonts w:ascii="Times New Roman" w:hAnsi="Times New Roman" w:cs="Times New Roman"/>
        </w:rPr>
        <w:t>m</w:t>
      </w:r>
      <w:r>
        <w:rPr>
          <w:rFonts w:ascii="Times New Roman" w:hAnsi="Times New Roman" w:cs="Times New Roman"/>
        </w:rPr>
        <w:t>.</w:t>
      </w:r>
    </w:p>
    <w:p w:rsidR="00A12074" w:rsidRPr="00A12074" w:rsidRDefault="00A12074" w:rsidP="00A12074">
      <w:pPr>
        <w:numPr>
          <w:ilvl w:val="0"/>
          <w:numId w:val="25"/>
        </w:numPr>
        <w:tabs>
          <w:tab w:val="clear" w:pos="7088"/>
          <w:tab w:val="clear" w:pos="8080"/>
          <w:tab w:val="left" w:pos="1364"/>
          <w:tab w:val="left" w:pos="1932"/>
          <w:tab w:val="left" w:pos="4630"/>
        </w:tabs>
        <w:rPr>
          <w:rFonts w:ascii="Times New Roman" w:hAnsi="Times New Roman" w:cs="Times New Roman"/>
          <w:szCs w:val="24"/>
        </w:rPr>
      </w:pPr>
      <w:r w:rsidRPr="00A12074">
        <w:rPr>
          <w:rFonts w:ascii="Times New Roman" w:hAnsi="Times New Roman" w:cs="Times New Roman"/>
          <w:szCs w:val="24"/>
        </w:rPr>
        <w:t>Objednávateľ je povinný zabezpečiť počas realizácie diela pre zhotoviteľa a na náklady zhotoviteľa prípojné miesto elektriky a vody.</w:t>
      </w:r>
    </w:p>
    <w:p w:rsidR="00A12074" w:rsidRPr="00A12074" w:rsidRDefault="00A12074" w:rsidP="00A12074">
      <w:pPr>
        <w:numPr>
          <w:ilvl w:val="0"/>
          <w:numId w:val="25"/>
        </w:numPr>
        <w:tabs>
          <w:tab w:val="clear" w:pos="7088"/>
          <w:tab w:val="clear" w:pos="8080"/>
          <w:tab w:val="left" w:pos="8910"/>
          <w:tab w:val="left" w:pos="9294"/>
          <w:tab w:val="left" w:pos="10080"/>
          <w:tab w:val="left" w:pos="14256"/>
        </w:tabs>
        <w:rPr>
          <w:rFonts w:ascii="Times New Roman" w:hAnsi="Times New Roman" w:cs="Times New Roman"/>
          <w:szCs w:val="24"/>
        </w:rPr>
      </w:pPr>
      <w:r w:rsidRPr="00A12074">
        <w:rPr>
          <w:rFonts w:ascii="Times New Roman" w:hAnsi="Times New Roman" w:cs="Times New Roman"/>
          <w:szCs w:val="24"/>
        </w:rPr>
        <w:t>Objednávateľ určí zhotoviteľovi priestor pre zariadenie staveniska. Zhotoviteľ si zabezpečí zariadenie staveniska pre svojich pracovníkov. Zároveň si zabezpečí uskladnenie pracovného náradia na vlastné náklady.</w:t>
      </w:r>
    </w:p>
    <w:p w:rsidR="00A12074" w:rsidRPr="00A12074" w:rsidRDefault="00A12074" w:rsidP="00A12074">
      <w:pPr>
        <w:pStyle w:val="Zoznam"/>
        <w:numPr>
          <w:ilvl w:val="0"/>
          <w:numId w:val="25"/>
        </w:numPr>
        <w:tabs>
          <w:tab w:val="left" w:pos="567"/>
        </w:tabs>
        <w:rPr>
          <w:rFonts w:cs="Times New Roman"/>
        </w:rPr>
      </w:pPr>
      <w:r w:rsidRPr="00A12074">
        <w:rPr>
          <w:rFonts w:cs="Times New Roman"/>
        </w:rPr>
        <w:t>Zhotoviteľ je povinný zabezpečiť uskladnenie odpadu vzniknutého vykonaním diela na skládku na vlastné náklady.</w:t>
      </w:r>
    </w:p>
    <w:p w:rsidR="00A12074" w:rsidRPr="00A12074" w:rsidRDefault="00A12074" w:rsidP="00A12074">
      <w:pPr>
        <w:numPr>
          <w:ilvl w:val="0"/>
          <w:numId w:val="25"/>
        </w:numPr>
        <w:tabs>
          <w:tab w:val="clear" w:pos="7088"/>
          <w:tab w:val="clear" w:pos="8080"/>
          <w:tab w:val="left" w:pos="1364"/>
          <w:tab w:val="left" w:pos="1932"/>
          <w:tab w:val="left" w:pos="4630"/>
        </w:tabs>
        <w:rPr>
          <w:rFonts w:ascii="Times New Roman" w:hAnsi="Times New Roman" w:cs="Times New Roman"/>
          <w:szCs w:val="24"/>
        </w:rPr>
      </w:pPr>
      <w:r w:rsidRPr="00A12074">
        <w:rPr>
          <w:rFonts w:ascii="Times New Roman" w:hAnsi="Times New Roman" w:cs="Times New Roman"/>
          <w:szCs w:val="24"/>
        </w:rPr>
        <w:t>Zhotoviteľ sa zaväzuje na svoje náklady a na svoje nebezpečenstvo vykonať dielo v zmysle tejto zmluvy na dohodnutom mieste a v termíne plnenia podľa čl. III. zmluvy v súlade s ustanoveniami tejto zmluvy a príslušnými všeobecne záväznými právnymi predpismi a inými právnymi predpismi.</w:t>
      </w:r>
    </w:p>
    <w:p w:rsidR="00A12074" w:rsidRPr="00A12074" w:rsidRDefault="00A12074" w:rsidP="00A12074">
      <w:pPr>
        <w:numPr>
          <w:ilvl w:val="0"/>
          <w:numId w:val="25"/>
        </w:numPr>
        <w:tabs>
          <w:tab w:val="clear" w:pos="7088"/>
          <w:tab w:val="clear" w:pos="8080"/>
          <w:tab w:val="left" w:pos="1364"/>
          <w:tab w:val="left" w:pos="1932"/>
          <w:tab w:val="left" w:pos="4630"/>
        </w:tabs>
        <w:rPr>
          <w:rFonts w:ascii="Times New Roman" w:hAnsi="Times New Roman" w:cs="Times New Roman"/>
          <w:szCs w:val="24"/>
        </w:rPr>
      </w:pPr>
      <w:r w:rsidRPr="00A12074">
        <w:rPr>
          <w:rFonts w:ascii="Times New Roman" w:hAnsi="Times New Roman" w:cs="Times New Roman"/>
          <w:szCs w:val="24"/>
        </w:rPr>
        <w:t>Pri vykonávaní diela je povinný postupovať zhotoviteľ samostatne, s odbornou starostlivosťou a riadiť sa pokynmi objednávateľa, zápismi a dojednaniami oprávnených a poverených osôb zmluvných strán.</w:t>
      </w:r>
    </w:p>
    <w:p w:rsidR="00A12074" w:rsidRPr="00A12074" w:rsidRDefault="00A12074" w:rsidP="00A12074">
      <w:pPr>
        <w:numPr>
          <w:ilvl w:val="0"/>
          <w:numId w:val="25"/>
        </w:numPr>
        <w:tabs>
          <w:tab w:val="clear" w:pos="7088"/>
          <w:tab w:val="clear" w:pos="8080"/>
          <w:tab w:val="left" w:pos="1364"/>
          <w:tab w:val="left" w:pos="1932"/>
          <w:tab w:val="left" w:pos="4630"/>
        </w:tabs>
        <w:rPr>
          <w:rFonts w:ascii="Times New Roman" w:hAnsi="Times New Roman" w:cs="Times New Roman"/>
          <w:szCs w:val="24"/>
        </w:rPr>
      </w:pPr>
      <w:r w:rsidRPr="00A12074">
        <w:rPr>
          <w:rFonts w:ascii="Times New Roman" w:hAnsi="Times New Roman" w:cs="Times New Roman"/>
          <w:szCs w:val="24"/>
        </w:rPr>
        <w:t xml:space="preserve">Zhotoviteľ vopred vyhodnotí všetky okolnosti, ktoré by mohli mať dopad na podmienky vykonania diela, oboznámi sa so všetkými fyzikálnymi podmienkami objektov a so všetkými viazanosťami, ktoré sa vzťahujú na dielo. </w:t>
      </w:r>
    </w:p>
    <w:p w:rsidR="00A12074" w:rsidRPr="00A12074" w:rsidRDefault="00A12074" w:rsidP="00A12074">
      <w:pPr>
        <w:numPr>
          <w:ilvl w:val="0"/>
          <w:numId w:val="25"/>
        </w:numPr>
        <w:tabs>
          <w:tab w:val="clear" w:pos="7088"/>
          <w:tab w:val="clear" w:pos="8080"/>
          <w:tab w:val="left" w:pos="1364"/>
          <w:tab w:val="left" w:pos="1932"/>
          <w:tab w:val="left" w:pos="4630"/>
        </w:tabs>
        <w:rPr>
          <w:rFonts w:ascii="Times New Roman" w:hAnsi="Times New Roman" w:cs="Times New Roman"/>
          <w:szCs w:val="24"/>
        </w:rPr>
      </w:pPr>
      <w:r w:rsidRPr="00A12074">
        <w:rPr>
          <w:rFonts w:ascii="Times New Roman" w:hAnsi="Times New Roman" w:cs="Times New Roman"/>
          <w:szCs w:val="24"/>
        </w:rPr>
        <w:lastRenderedPageBreak/>
        <w:t xml:space="preserve">Zhotoviteľ je povinný po </w:t>
      </w:r>
      <w:proofErr w:type="spellStart"/>
      <w:r w:rsidRPr="00A12074">
        <w:rPr>
          <w:rFonts w:ascii="Times New Roman" w:hAnsi="Times New Roman" w:cs="Times New Roman"/>
          <w:szCs w:val="24"/>
        </w:rPr>
        <w:t>obdržaní</w:t>
      </w:r>
      <w:proofErr w:type="spellEnd"/>
      <w:r w:rsidRPr="00A12074">
        <w:rPr>
          <w:rFonts w:ascii="Times New Roman" w:hAnsi="Times New Roman" w:cs="Times New Roman"/>
          <w:szCs w:val="24"/>
        </w:rPr>
        <w:t xml:space="preserve"> všetkých dokladov a podkladov od objednávateľa, oznámiť chyby alebo opomenutia, ktoré by sa pri realizácii diela mohli objaviť a nepriaznivo ovplyvniť realizáciu a aj neskoršie užívanie diela a tým aj termíny odovzdania diela. </w:t>
      </w:r>
    </w:p>
    <w:p w:rsidR="00A12074" w:rsidRPr="00A12074" w:rsidRDefault="00A12074" w:rsidP="00A12074">
      <w:pPr>
        <w:numPr>
          <w:ilvl w:val="0"/>
          <w:numId w:val="25"/>
        </w:numPr>
        <w:tabs>
          <w:tab w:val="clear" w:pos="7088"/>
          <w:tab w:val="clear" w:pos="8080"/>
          <w:tab w:val="left" w:pos="1364"/>
          <w:tab w:val="left" w:pos="1932"/>
          <w:tab w:val="left" w:pos="4630"/>
        </w:tabs>
        <w:rPr>
          <w:rFonts w:ascii="Times New Roman" w:hAnsi="Times New Roman" w:cs="Times New Roman"/>
          <w:szCs w:val="24"/>
        </w:rPr>
      </w:pPr>
      <w:r w:rsidRPr="00A12074">
        <w:rPr>
          <w:rFonts w:ascii="Times New Roman" w:hAnsi="Times New Roman" w:cs="Times New Roman"/>
          <w:szCs w:val="24"/>
        </w:rPr>
        <w:t xml:space="preserve">Zamestnanci zhotoviteľa sú povinní pri zhotovovaní diela dodržiavať právne predpisy Slovenskej republiky najmä: </w:t>
      </w:r>
    </w:p>
    <w:p w:rsidR="00A12074" w:rsidRPr="00A12074" w:rsidRDefault="00A12074" w:rsidP="00A12074">
      <w:pPr>
        <w:tabs>
          <w:tab w:val="left" w:pos="8505"/>
          <w:tab w:val="left" w:pos="13977"/>
          <w:tab w:val="left" w:pos="14042"/>
        </w:tabs>
        <w:ind w:left="426"/>
        <w:rPr>
          <w:rFonts w:ascii="Times New Roman" w:hAnsi="Times New Roman" w:cs="Times New Roman"/>
          <w:szCs w:val="24"/>
        </w:rPr>
      </w:pPr>
      <w:r w:rsidRPr="00A12074">
        <w:rPr>
          <w:rFonts w:ascii="Times New Roman" w:hAnsi="Times New Roman" w:cs="Times New Roman"/>
          <w:szCs w:val="24"/>
        </w:rPr>
        <w:t>* zákon NR SR č. 124/2006 Z. z. o bezpečnosti a ochrane zdravia pri práci v platnom znení a ďalšie právne požiadavky v oblasti bezpečnosti a ochrany zdravia pri práci v zmysle platných právnych predpisov a požiadaviek systému riadenia bezpečnosti práce podľa platných technických noriem,</w:t>
      </w:r>
    </w:p>
    <w:p w:rsidR="00A12074" w:rsidRPr="00A12074" w:rsidRDefault="00A12074" w:rsidP="00A12074">
      <w:pPr>
        <w:tabs>
          <w:tab w:val="left" w:pos="8505"/>
          <w:tab w:val="left" w:pos="13977"/>
          <w:tab w:val="left" w:pos="14042"/>
        </w:tabs>
        <w:ind w:left="426"/>
        <w:rPr>
          <w:rFonts w:ascii="Times New Roman" w:hAnsi="Times New Roman" w:cs="Times New Roman"/>
          <w:szCs w:val="24"/>
        </w:rPr>
      </w:pPr>
      <w:r w:rsidRPr="00A12074">
        <w:rPr>
          <w:rFonts w:ascii="Times New Roman" w:hAnsi="Times New Roman" w:cs="Times New Roman"/>
          <w:szCs w:val="24"/>
        </w:rPr>
        <w:t xml:space="preserve">* vyhlášku č.147/2013 </w:t>
      </w:r>
      <w:proofErr w:type="spellStart"/>
      <w:r w:rsidRPr="00A12074">
        <w:rPr>
          <w:rFonts w:ascii="Times New Roman" w:hAnsi="Times New Roman" w:cs="Times New Roman"/>
          <w:szCs w:val="24"/>
        </w:rPr>
        <w:t>Z.z</w:t>
      </w:r>
      <w:proofErr w:type="spellEnd"/>
      <w:r w:rsidRPr="00A12074">
        <w:rPr>
          <w:rFonts w:ascii="Times New Roman" w:hAnsi="Times New Roman" w:cs="Times New Roman"/>
          <w:szCs w:val="24"/>
        </w:rPr>
        <w:t>.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 v platnom znení,</w:t>
      </w:r>
    </w:p>
    <w:p w:rsidR="00A12074" w:rsidRPr="00A12074" w:rsidRDefault="00A12074" w:rsidP="00A12074">
      <w:pPr>
        <w:tabs>
          <w:tab w:val="left" w:pos="8505"/>
          <w:tab w:val="left" w:pos="13977"/>
          <w:tab w:val="left" w:pos="14042"/>
        </w:tabs>
        <w:ind w:left="426"/>
        <w:rPr>
          <w:rFonts w:ascii="Times New Roman" w:hAnsi="Times New Roman" w:cs="Times New Roman"/>
          <w:szCs w:val="24"/>
        </w:rPr>
      </w:pPr>
      <w:r w:rsidRPr="00A12074">
        <w:rPr>
          <w:rFonts w:ascii="Times New Roman" w:hAnsi="Times New Roman" w:cs="Times New Roman"/>
          <w:szCs w:val="24"/>
        </w:rPr>
        <w:t>* zákon NR SR č. 314/2001 Z. z. o ochrane pred požiarmi v platnom znení,</w:t>
      </w:r>
    </w:p>
    <w:p w:rsidR="00A12074" w:rsidRPr="00A12074" w:rsidRDefault="00A12074" w:rsidP="00A12074">
      <w:pPr>
        <w:tabs>
          <w:tab w:val="left" w:pos="8505"/>
          <w:tab w:val="left" w:pos="13977"/>
          <w:tab w:val="left" w:pos="14042"/>
        </w:tabs>
        <w:ind w:left="426"/>
        <w:rPr>
          <w:rFonts w:ascii="Times New Roman" w:hAnsi="Times New Roman" w:cs="Times New Roman"/>
          <w:szCs w:val="24"/>
        </w:rPr>
      </w:pPr>
      <w:r w:rsidRPr="00A12074">
        <w:rPr>
          <w:rFonts w:ascii="Times New Roman" w:hAnsi="Times New Roman" w:cs="Times New Roman"/>
          <w:szCs w:val="24"/>
        </w:rPr>
        <w:t>* platné právne požiadavky v oblasti starostlivosti o životné prostredie a požiadavky systému environmentálneho manažérstva v zmysle platných technických noriem,</w:t>
      </w:r>
    </w:p>
    <w:p w:rsidR="00A12074" w:rsidRPr="00A12074" w:rsidRDefault="00A12074" w:rsidP="00A12074">
      <w:pPr>
        <w:tabs>
          <w:tab w:val="left" w:pos="8505"/>
          <w:tab w:val="left" w:pos="13977"/>
          <w:tab w:val="left" w:pos="14042"/>
        </w:tabs>
        <w:ind w:left="426"/>
        <w:rPr>
          <w:rFonts w:ascii="Times New Roman" w:hAnsi="Times New Roman" w:cs="Times New Roman"/>
          <w:szCs w:val="24"/>
        </w:rPr>
      </w:pPr>
      <w:r w:rsidRPr="00A12074">
        <w:rPr>
          <w:rFonts w:ascii="Times New Roman" w:hAnsi="Times New Roman" w:cs="Times New Roman"/>
          <w:szCs w:val="24"/>
        </w:rPr>
        <w:t>* zabezpečenie minimálnych bezpečnostných a zdravotných požiadaviek na stavenisku podľa nariadenia vlády SR č. 396/2006 Z. z. – týmto stavebník (objednávateľ) poveruje spôsobilú osobu zhotoviteľa ako koordinátora bezpečnosti.</w:t>
      </w:r>
    </w:p>
    <w:p w:rsidR="00A12074" w:rsidRPr="00A12074" w:rsidRDefault="00A12074" w:rsidP="00A12074">
      <w:pPr>
        <w:numPr>
          <w:ilvl w:val="0"/>
          <w:numId w:val="25"/>
        </w:numPr>
        <w:tabs>
          <w:tab w:val="clear" w:pos="7088"/>
          <w:tab w:val="clear" w:pos="8080"/>
        </w:tabs>
        <w:suppressAutoHyphens/>
        <w:rPr>
          <w:rFonts w:ascii="Times New Roman" w:hAnsi="Times New Roman" w:cs="Times New Roman"/>
          <w:szCs w:val="24"/>
        </w:rPr>
      </w:pPr>
      <w:r w:rsidRPr="00A12074">
        <w:rPr>
          <w:rFonts w:ascii="Times New Roman" w:hAnsi="Times New Roman" w:cs="Times New Roman"/>
          <w:szCs w:val="24"/>
        </w:rPr>
        <w:t>Zhotoviteľ zodpovedá objednávateľovi za všetku škodu spôsobenú objednávateľovi porušením všeobecne záväzných právnych predpisov, a to najmä predpisov upravujúcich bezpečnosť a ochranu zdravia pri práci a ochranu obyvateľstva pred požiarmi a taktiež porušením všetkých interných predpisov objednávateľa, s ktorými bol zhotoviteľ preukázateľne oboznámený, ako aj za všetku  škodu spôsobenú objednávateľovi tretími osobami, ktorým zhotoviteľ umožní prístup do miesta plnenia.</w:t>
      </w:r>
    </w:p>
    <w:p w:rsidR="00A12074" w:rsidRPr="00A12074" w:rsidRDefault="00A12074" w:rsidP="00A12074">
      <w:pPr>
        <w:numPr>
          <w:ilvl w:val="0"/>
          <w:numId w:val="25"/>
        </w:numPr>
        <w:tabs>
          <w:tab w:val="clear" w:pos="7088"/>
          <w:tab w:val="clear" w:pos="8080"/>
          <w:tab w:val="left" w:pos="0"/>
        </w:tabs>
        <w:suppressAutoHyphens/>
        <w:rPr>
          <w:rFonts w:ascii="Times New Roman" w:hAnsi="Times New Roman" w:cs="Times New Roman"/>
          <w:szCs w:val="24"/>
        </w:rPr>
      </w:pPr>
      <w:r w:rsidRPr="00A12074">
        <w:rPr>
          <w:rFonts w:ascii="Times New Roman" w:hAnsi="Times New Roman" w:cs="Times New Roman"/>
          <w:szCs w:val="24"/>
        </w:rPr>
        <w:t>Zhotoviteľ sa zaväzuje upozorniť objednávateľa na prípadnú hroziacu škodu a urobiť aj nevyhnutné opatrenia na jej odstránenie, pokiaľ škoda bezprostredne hrozí.</w:t>
      </w:r>
    </w:p>
    <w:p w:rsidR="00A12074" w:rsidRPr="00A12074" w:rsidRDefault="00A12074" w:rsidP="00A12074">
      <w:pPr>
        <w:numPr>
          <w:ilvl w:val="0"/>
          <w:numId w:val="25"/>
        </w:numPr>
        <w:tabs>
          <w:tab w:val="clear" w:pos="7088"/>
          <w:tab w:val="clear" w:pos="8080"/>
          <w:tab w:val="left" w:pos="0"/>
        </w:tabs>
        <w:suppressAutoHyphens/>
        <w:rPr>
          <w:rFonts w:ascii="Times New Roman" w:hAnsi="Times New Roman" w:cs="Times New Roman"/>
          <w:szCs w:val="24"/>
        </w:rPr>
      </w:pPr>
      <w:r w:rsidRPr="00A12074">
        <w:rPr>
          <w:rFonts w:ascii="Times New Roman" w:hAnsi="Times New Roman" w:cs="Times New Roman"/>
          <w:szCs w:val="24"/>
        </w:rPr>
        <w:t>Zhotoviteľ je povinný odovzdať objednávateľovi doklady, ktoré sa vzťahujú k odovzdanému dielu a ktoré sú potrebné na jeho užívanie, najmä kópie montážno-stavebného denníka, ako aj záručné listy a ostatné doklady vzťahujúce sa k dielu.</w:t>
      </w:r>
    </w:p>
    <w:p w:rsidR="00A12074" w:rsidRPr="00A12074" w:rsidRDefault="00A12074" w:rsidP="00A12074">
      <w:pPr>
        <w:pStyle w:val="Zkladntext211"/>
        <w:numPr>
          <w:ilvl w:val="0"/>
          <w:numId w:val="25"/>
        </w:numPr>
        <w:rPr>
          <w:rFonts w:cs="Times New Roman"/>
        </w:rPr>
      </w:pPr>
      <w:r w:rsidRPr="00A12074">
        <w:rPr>
          <w:rFonts w:cs="Times New Roman"/>
        </w:rPr>
        <w:t xml:space="preserve">Zhotoviteľ je povinný bez zbytočného odkladu oznámiť objednávateľovi vykonanie diela a vyzvať ho na podpis odovzdávacieho protokolu. </w:t>
      </w:r>
    </w:p>
    <w:p w:rsidR="00A12074" w:rsidRPr="00A12074" w:rsidRDefault="00A12074" w:rsidP="00A12074">
      <w:pPr>
        <w:numPr>
          <w:ilvl w:val="0"/>
          <w:numId w:val="25"/>
        </w:numPr>
        <w:tabs>
          <w:tab w:val="clear" w:pos="7088"/>
          <w:tab w:val="clear" w:pos="8080"/>
        </w:tabs>
        <w:suppressAutoHyphens/>
        <w:rPr>
          <w:rFonts w:ascii="Times New Roman" w:hAnsi="Times New Roman" w:cs="Times New Roman"/>
          <w:szCs w:val="24"/>
        </w:rPr>
      </w:pPr>
      <w:r w:rsidRPr="00A12074">
        <w:rPr>
          <w:rFonts w:ascii="Times New Roman" w:hAnsi="Times New Roman" w:cs="Times New Roman"/>
          <w:szCs w:val="24"/>
        </w:rPr>
        <w:t>Zhotoviteľ môže vykonať dielo aj pred termínom špecifikovaným v čl. III. bode 1 zmluvy.</w:t>
      </w:r>
    </w:p>
    <w:p w:rsidR="00A12074" w:rsidRPr="00A12074" w:rsidRDefault="00A12074" w:rsidP="00A12074">
      <w:pPr>
        <w:numPr>
          <w:ilvl w:val="0"/>
          <w:numId w:val="25"/>
        </w:numPr>
        <w:tabs>
          <w:tab w:val="clear" w:pos="7088"/>
          <w:tab w:val="clear" w:pos="8080"/>
        </w:tabs>
        <w:suppressAutoHyphens/>
        <w:rPr>
          <w:rFonts w:ascii="Times New Roman" w:hAnsi="Times New Roman" w:cs="Times New Roman"/>
          <w:szCs w:val="24"/>
        </w:rPr>
      </w:pPr>
      <w:r w:rsidRPr="00A12074">
        <w:rPr>
          <w:rFonts w:ascii="Times New Roman" w:hAnsi="Times New Roman" w:cs="Times New Roman"/>
          <w:szCs w:val="24"/>
        </w:rPr>
        <w:t xml:space="preserve">Zhotoviteľ je povinný viesť na stavbe montážno-stavebný denník, do ktorého zmluvné strany  zaznamenávajú všetky skutočnosti majúce vplyv na postup prác na zhotovovanom diele. </w:t>
      </w:r>
    </w:p>
    <w:p w:rsidR="00A12074" w:rsidRPr="00A12074" w:rsidRDefault="00A12074" w:rsidP="00A12074">
      <w:pPr>
        <w:numPr>
          <w:ilvl w:val="0"/>
          <w:numId w:val="25"/>
        </w:numPr>
        <w:tabs>
          <w:tab w:val="clear" w:pos="7088"/>
          <w:tab w:val="clear" w:pos="8080"/>
        </w:tabs>
        <w:suppressAutoHyphens/>
        <w:rPr>
          <w:rFonts w:ascii="Times New Roman" w:hAnsi="Times New Roman" w:cs="Times New Roman"/>
          <w:szCs w:val="24"/>
        </w:rPr>
      </w:pPr>
      <w:r w:rsidRPr="00A12074">
        <w:rPr>
          <w:rFonts w:ascii="Times New Roman" w:hAnsi="Times New Roman" w:cs="Times New Roman"/>
          <w:szCs w:val="24"/>
        </w:rPr>
        <w:t>Montážno-stavebný denník bude uložený na stavbe. Montážno-stavebný denník musí byť na požiadanie bez akýchkoľvek zdržaní poskytnutý zástupcovi objednávateľa.</w:t>
      </w:r>
    </w:p>
    <w:p w:rsidR="00A12074" w:rsidRPr="00A12074" w:rsidRDefault="00A12074" w:rsidP="00A12074">
      <w:pPr>
        <w:numPr>
          <w:ilvl w:val="0"/>
          <w:numId w:val="25"/>
        </w:numPr>
        <w:tabs>
          <w:tab w:val="clear" w:pos="7088"/>
          <w:tab w:val="clear" w:pos="8080"/>
        </w:tabs>
        <w:suppressAutoHyphens/>
        <w:rPr>
          <w:rFonts w:ascii="Times New Roman" w:hAnsi="Times New Roman" w:cs="Times New Roman"/>
          <w:szCs w:val="24"/>
        </w:rPr>
      </w:pPr>
      <w:r w:rsidRPr="00A12074">
        <w:rPr>
          <w:rFonts w:ascii="Times New Roman" w:hAnsi="Times New Roman" w:cs="Times New Roman"/>
          <w:szCs w:val="24"/>
        </w:rPr>
        <w:t>Zhotoviteľ zodpovedá za prípadné škody spôsobené z titulu vykonávania prác na  majetku objednávateľa.</w:t>
      </w:r>
    </w:p>
    <w:p w:rsidR="00A12074" w:rsidRPr="00A12074" w:rsidRDefault="00A12074" w:rsidP="00A12074">
      <w:pPr>
        <w:numPr>
          <w:ilvl w:val="0"/>
          <w:numId w:val="25"/>
        </w:numPr>
        <w:tabs>
          <w:tab w:val="clear" w:pos="7088"/>
          <w:tab w:val="clear" w:pos="8080"/>
        </w:tabs>
        <w:suppressAutoHyphens/>
        <w:rPr>
          <w:rFonts w:ascii="Times New Roman" w:hAnsi="Times New Roman" w:cs="Times New Roman"/>
          <w:szCs w:val="24"/>
        </w:rPr>
      </w:pPr>
      <w:r w:rsidRPr="00A12074">
        <w:rPr>
          <w:rFonts w:ascii="Times New Roman" w:hAnsi="Times New Roman" w:cs="Times New Roman"/>
          <w:szCs w:val="24"/>
        </w:rPr>
        <w:t>Zhotoviteľ sa zaväzuje dodržiavať technologické postupy pri realizácii stavebných prác.</w:t>
      </w:r>
    </w:p>
    <w:p w:rsidR="00A12074" w:rsidRPr="00A12074" w:rsidRDefault="00A12074" w:rsidP="00A12074">
      <w:pPr>
        <w:numPr>
          <w:ilvl w:val="0"/>
          <w:numId w:val="25"/>
        </w:numPr>
        <w:tabs>
          <w:tab w:val="clear" w:pos="7088"/>
          <w:tab w:val="clear" w:pos="8080"/>
        </w:tabs>
        <w:suppressAutoHyphens/>
        <w:rPr>
          <w:rFonts w:ascii="Times New Roman" w:hAnsi="Times New Roman" w:cs="Times New Roman"/>
          <w:szCs w:val="24"/>
        </w:rPr>
      </w:pPr>
      <w:r w:rsidRPr="00A12074">
        <w:rPr>
          <w:rFonts w:ascii="Times New Roman" w:hAnsi="Times New Roman" w:cs="Times New Roman"/>
          <w:szCs w:val="24"/>
        </w:rPr>
        <w:t>Všetky odborné práce musia vy</w:t>
      </w:r>
      <w:r w:rsidR="00620398">
        <w:rPr>
          <w:rFonts w:ascii="Times New Roman" w:hAnsi="Times New Roman" w:cs="Times New Roman"/>
          <w:szCs w:val="24"/>
        </w:rPr>
        <w:t>konávať zamestnanci zhotoviteľa</w:t>
      </w:r>
      <w:r w:rsidRPr="00A12074">
        <w:rPr>
          <w:rFonts w:ascii="Times New Roman" w:hAnsi="Times New Roman" w:cs="Times New Roman"/>
          <w:szCs w:val="24"/>
        </w:rPr>
        <w:t xml:space="preserve"> alebo </w:t>
      </w:r>
      <w:r w:rsidR="00620398">
        <w:rPr>
          <w:rFonts w:ascii="Times New Roman" w:hAnsi="Times New Roman" w:cs="Times New Roman"/>
          <w:szCs w:val="24"/>
        </w:rPr>
        <w:t>poverené osoby</w:t>
      </w:r>
      <w:r w:rsidRPr="00A12074">
        <w:rPr>
          <w:rFonts w:ascii="Times New Roman" w:hAnsi="Times New Roman" w:cs="Times New Roman"/>
          <w:szCs w:val="24"/>
        </w:rPr>
        <w:t xml:space="preserve">, ktorí majú príslušnú odbornú kvalifikáciu. </w:t>
      </w:r>
    </w:p>
    <w:p w:rsidR="00A12074" w:rsidRPr="00A12074" w:rsidRDefault="00A12074" w:rsidP="00A12074">
      <w:pPr>
        <w:numPr>
          <w:ilvl w:val="0"/>
          <w:numId w:val="25"/>
        </w:numPr>
        <w:tabs>
          <w:tab w:val="clear" w:pos="7088"/>
          <w:tab w:val="clear" w:pos="8080"/>
        </w:tabs>
        <w:suppressAutoHyphens/>
        <w:rPr>
          <w:rFonts w:ascii="Times New Roman" w:hAnsi="Times New Roman" w:cs="Times New Roman"/>
          <w:szCs w:val="24"/>
        </w:rPr>
      </w:pPr>
      <w:r w:rsidRPr="00A12074">
        <w:rPr>
          <w:rFonts w:ascii="Times New Roman" w:hAnsi="Times New Roman" w:cs="Times New Roman"/>
          <w:szCs w:val="24"/>
        </w:rPr>
        <w:t>Zhotoviteľ v plnej miere zodpovedá za bezpečnosť a ochranu zdravia svojich zamestnancov, pracovníkov alebo poverených osôb, ktorí sa s jeho vedomím zdržujú v priestore staveniska a pre zhotoviteľa realizujú dielo, resp. jeho časti a zabezpečenie ich vybavenia ochrannými pracovnými pomôckami. Zodpovedá za ko</w:t>
      </w:r>
      <w:r w:rsidR="00620398">
        <w:rPr>
          <w:rFonts w:ascii="Times New Roman" w:hAnsi="Times New Roman" w:cs="Times New Roman"/>
          <w:szCs w:val="24"/>
        </w:rPr>
        <w:t xml:space="preserve">ordináciu a činnosti svojich </w:t>
      </w:r>
      <w:r w:rsidRPr="00A12074">
        <w:rPr>
          <w:rFonts w:ascii="Times New Roman" w:hAnsi="Times New Roman" w:cs="Times New Roman"/>
          <w:szCs w:val="24"/>
        </w:rPr>
        <w:t>dodávateľských, právnických a fyzických osôb.</w:t>
      </w:r>
    </w:p>
    <w:p w:rsidR="00A12074" w:rsidRPr="00A12074" w:rsidRDefault="00A12074" w:rsidP="00A12074">
      <w:pPr>
        <w:rPr>
          <w:rFonts w:ascii="Times New Roman" w:hAnsi="Times New Roman" w:cs="Times New Roman"/>
          <w:szCs w:val="24"/>
        </w:rPr>
      </w:pPr>
    </w:p>
    <w:p w:rsidR="00A12074" w:rsidRPr="00A12074" w:rsidRDefault="00A12074" w:rsidP="00A12074">
      <w:pPr>
        <w:pStyle w:val="Clanok"/>
        <w:numPr>
          <w:ilvl w:val="0"/>
          <w:numId w:val="0"/>
        </w:numPr>
        <w:spacing w:after="0"/>
        <w:jc w:val="center"/>
        <w:rPr>
          <w:b/>
          <w:sz w:val="24"/>
        </w:rPr>
      </w:pPr>
      <w:r w:rsidRPr="00A12074">
        <w:rPr>
          <w:b/>
          <w:sz w:val="24"/>
        </w:rPr>
        <w:t xml:space="preserve">V. </w:t>
      </w:r>
    </w:p>
    <w:p w:rsidR="00A12074" w:rsidRPr="00A12074" w:rsidRDefault="00A12074" w:rsidP="00A12074">
      <w:pPr>
        <w:pStyle w:val="Clanok"/>
        <w:numPr>
          <w:ilvl w:val="0"/>
          <w:numId w:val="0"/>
        </w:numPr>
        <w:spacing w:after="0"/>
        <w:jc w:val="center"/>
        <w:rPr>
          <w:b/>
          <w:sz w:val="24"/>
        </w:rPr>
      </w:pPr>
      <w:r w:rsidRPr="00A12074">
        <w:rPr>
          <w:b/>
          <w:sz w:val="24"/>
        </w:rPr>
        <w:lastRenderedPageBreak/>
        <w:t>Zamestnanci zhotoviteľa a vstup do priestorov / objektov objednávateľa</w:t>
      </w:r>
    </w:p>
    <w:p w:rsidR="00A12074" w:rsidRPr="00A12074" w:rsidRDefault="00A12074" w:rsidP="00A12074">
      <w:pPr>
        <w:pStyle w:val="Clanok"/>
        <w:numPr>
          <w:ilvl w:val="0"/>
          <w:numId w:val="0"/>
        </w:numPr>
        <w:spacing w:after="0"/>
        <w:jc w:val="center"/>
        <w:rPr>
          <w:b/>
          <w:sz w:val="24"/>
          <w:u w:val="single"/>
        </w:rPr>
      </w:pPr>
    </w:p>
    <w:p w:rsidR="00A12074" w:rsidRPr="00A12074" w:rsidRDefault="00A12074" w:rsidP="00A12074">
      <w:pPr>
        <w:pStyle w:val="ODRAZ"/>
        <w:numPr>
          <w:ilvl w:val="1"/>
          <w:numId w:val="20"/>
        </w:numPr>
        <w:tabs>
          <w:tab w:val="clear" w:pos="11350"/>
          <w:tab w:val="left" w:pos="6120"/>
        </w:tabs>
        <w:ind w:left="360" w:hanging="360"/>
        <w:rPr>
          <w:sz w:val="24"/>
          <w:szCs w:val="24"/>
        </w:rPr>
      </w:pPr>
      <w:r w:rsidRPr="00A12074">
        <w:rPr>
          <w:sz w:val="24"/>
          <w:szCs w:val="24"/>
        </w:rPr>
        <w:t xml:space="preserve">Zhotoviteľ sa zaväzuje, že dielo podľa tejto zmluvy bude vykonávať na vlastnú zodpovednosť. </w:t>
      </w:r>
    </w:p>
    <w:p w:rsidR="00A12074" w:rsidRPr="00A12074" w:rsidRDefault="00A12074" w:rsidP="00A12074">
      <w:pPr>
        <w:pStyle w:val="ODRAZ"/>
        <w:numPr>
          <w:ilvl w:val="1"/>
          <w:numId w:val="20"/>
        </w:numPr>
        <w:tabs>
          <w:tab w:val="clear" w:pos="11350"/>
          <w:tab w:val="left" w:pos="6120"/>
        </w:tabs>
        <w:ind w:left="360" w:hanging="360"/>
        <w:rPr>
          <w:sz w:val="24"/>
          <w:szCs w:val="24"/>
        </w:rPr>
      </w:pPr>
      <w:r w:rsidRPr="00A12074">
        <w:rPr>
          <w:sz w:val="24"/>
          <w:szCs w:val="24"/>
        </w:rPr>
        <w:t xml:space="preserve">Zhotoviteľ sa zaväzuje poskytnúť na účely plnenia tejto zmluvy personál s príslušnou odbornou kvalifikáciou, s príslušnými oprávneniami a osvedčeniami. </w:t>
      </w:r>
    </w:p>
    <w:p w:rsidR="00A12074" w:rsidRPr="00A12074" w:rsidRDefault="00A12074" w:rsidP="00A12074">
      <w:pPr>
        <w:pStyle w:val="ODRAZ"/>
        <w:numPr>
          <w:ilvl w:val="1"/>
          <w:numId w:val="20"/>
        </w:numPr>
        <w:tabs>
          <w:tab w:val="clear" w:pos="11350"/>
          <w:tab w:val="left" w:pos="6120"/>
        </w:tabs>
        <w:ind w:left="360" w:hanging="360"/>
        <w:rPr>
          <w:sz w:val="24"/>
          <w:szCs w:val="24"/>
        </w:rPr>
      </w:pPr>
      <w:r w:rsidRPr="00A12074">
        <w:rPr>
          <w:sz w:val="24"/>
          <w:szCs w:val="24"/>
        </w:rPr>
        <w:t xml:space="preserve">Zmluvné strany sa dohodli, že po celú dobu vykonávania diela podľa tejto zmluvy budú zamestnanci zhotoviteľa pod jeho výhradnou zodpovednosťou, kontrolou a riadením. </w:t>
      </w:r>
    </w:p>
    <w:p w:rsidR="00A12074" w:rsidRPr="00A12074" w:rsidRDefault="00A12074" w:rsidP="00A12074">
      <w:pPr>
        <w:pStyle w:val="ODRAZ"/>
        <w:numPr>
          <w:ilvl w:val="1"/>
          <w:numId w:val="20"/>
        </w:numPr>
        <w:tabs>
          <w:tab w:val="clear" w:pos="11350"/>
          <w:tab w:val="left" w:pos="6120"/>
        </w:tabs>
        <w:ind w:left="360" w:hanging="360"/>
        <w:rPr>
          <w:sz w:val="24"/>
          <w:szCs w:val="24"/>
        </w:rPr>
      </w:pPr>
      <w:r w:rsidRPr="00A12074">
        <w:rPr>
          <w:sz w:val="24"/>
          <w:szCs w:val="24"/>
        </w:rPr>
        <w:t xml:space="preserve">Zhotoviteľ zodpovedá za zabezpečenie bezpečnosti a ochrany zdravia pri práci a požiarnej ochrany svojich zamestnancov, ako aj ďalších osôb, ktoré sa zdržujú oprávnene v priestoroch alebo objektoch objednávateľa za účelom realizácie diela alebo jeho časti. </w:t>
      </w:r>
    </w:p>
    <w:p w:rsidR="00A12074" w:rsidRPr="00A12074" w:rsidRDefault="00A12074" w:rsidP="00A12074">
      <w:pPr>
        <w:pStyle w:val="ODRAZ"/>
        <w:numPr>
          <w:ilvl w:val="1"/>
          <w:numId w:val="20"/>
        </w:numPr>
        <w:tabs>
          <w:tab w:val="clear" w:pos="11350"/>
          <w:tab w:val="left" w:pos="6120"/>
        </w:tabs>
        <w:ind w:left="360" w:hanging="360"/>
        <w:rPr>
          <w:sz w:val="24"/>
          <w:szCs w:val="24"/>
        </w:rPr>
      </w:pPr>
      <w:r w:rsidRPr="00A12074">
        <w:rPr>
          <w:sz w:val="24"/>
          <w:szCs w:val="24"/>
        </w:rPr>
        <w:t>Vzhľadom k tomu, že zhotovovanie diela bude prebiehať za plnej prevádzky polikliniky a nemocnice objednávateľa, zhotoviteľ je povinný v mieste plnenia prijať zvýšené bezpečnostné opatrenia, aby sa zamedzilo vzniku akýchkoľvek úrazov osôb pohybujúcich sa v priestoroch objednávateľa.</w:t>
      </w:r>
    </w:p>
    <w:p w:rsidR="00A12074" w:rsidRDefault="00A12074" w:rsidP="00A12074">
      <w:pPr>
        <w:pStyle w:val="ODRAZ"/>
        <w:numPr>
          <w:ilvl w:val="1"/>
          <w:numId w:val="20"/>
        </w:numPr>
        <w:tabs>
          <w:tab w:val="clear" w:pos="11350"/>
          <w:tab w:val="left" w:pos="6120"/>
        </w:tabs>
        <w:ind w:left="360" w:hanging="360"/>
        <w:rPr>
          <w:sz w:val="24"/>
          <w:szCs w:val="24"/>
        </w:rPr>
      </w:pPr>
      <w:r w:rsidRPr="00A12074">
        <w:rPr>
          <w:sz w:val="24"/>
          <w:szCs w:val="24"/>
        </w:rPr>
        <w:t>Za zhotoviteľa sú určené osoby, zodpovedné za zabezpečenie bezpečnosti a ochrany zdravia pri práci a požiarnej ochrany za účelom plnenia tejto zmluvy:</w:t>
      </w:r>
    </w:p>
    <w:p w:rsidR="00A95466" w:rsidRPr="00981AEF" w:rsidRDefault="00A95466" w:rsidP="00A95466">
      <w:pPr>
        <w:pStyle w:val="ODRAZ"/>
        <w:tabs>
          <w:tab w:val="left" w:pos="6120"/>
        </w:tabs>
        <w:ind w:left="360" w:firstLine="0"/>
        <w:rPr>
          <w:sz w:val="24"/>
          <w:szCs w:val="24"/>
        </w:rPr>
      </w:pPr>
      <w:r w:rsidRPr="00981AEF">
        <w:rPr>
          <w:sz w:val="24"/>
          <w:szCs w:val="24"/>
        </w:rPr>
        <w:t>Meno a priezvisko:</w:t>
      </w:r>
      <w:r w:rsidR="00665C40" w:rsidRPr="00981AEF">
        <w:rPr>
          <w:sz w:val="24"/>
          <w:szCs w:val="24"/>
        </w:rPr>
        <w:t xml:space="preserve"> </w:t>
      </w:r>
      <w:r w:rsidR="00981AEF" w:rsidRPr="00981AEF">
        <w:rPr>
          <w:sz w:val="24"/>
          <w:szCs w:val="24"/>
        </w:rPr>
        <w:t>[</w:t>
      </w:r>
      <w:r w:rsidR="00981AEF" w:rsidRPr="00981AEF">
        <w:rPr>
          <w:sz w:val="24"/>
          <w:szCs w:val="24"/>
          <w:shd w:val="clear" w:color="auto" w:fill="D9D9D9"/>
        </w:rPr>
        <w:t>doplní uchádzač</w:t>
      </w:r>
      <w:r w:rsidR="00981AEF" w:rsidRPr="00981AEF">
        <w:rPr>
          <w:sz w:val="24"/>
          <w:szCs w:val="24"/>
        </w:rPr>
        <w:t>]</w:t>
      </w:r>
    </w:p>
    <w:p w:rsidR="00A95466" w:rsidRPr="00981AEF" w:rsidRDefault="00A95466" w:rsidP="00A95466">
      <w:pPr>
        <w:pStyle w:val="ODRAZ"/>
        <w:tabs>
          <w:tab w:val="left" w:pos="6120"/>
        </w:tabs>
        <w:ind w:left="360" w:firstLine="0"/>
        <w:rPr>
          <w:sz w:val="24"/>
          <w:szCs w:val="24"/>
        </w:rPr>
      </w:pPr>
      <w:r w:rsidRPr="00981AEF">
        <w:rPr>
          <w:sz w:val="24"/>
          <w:szCs w:val="24"/>
        </w:rPr>
        <w:t>Pozícia:</w:t>
      </w:r>
      <w:r w:rsidR="00665C40" w:rsidRPr="00981AEF">
        <w:rPr>
          <w:sz w:val="24"/>
          <w:szCs w:val="24"/>
        </w:rPr>
        <w:t xml:space="preserve"> </w:t>
      </w:r>
      <w:r w:rsidR="00981AEF" w:rsidRPr="00981AEF">
        <w:rPr>
          <w:sz w:val="24"/>
          <w:szCs w:val="24"/>
        </w:rPr>
        <w:t>[</w:t>
      </w:r>
      <w:r w:rsidR="00981AEF" w:rsidRPr="00981AEF">
        <w:rPr>
          <w:sz w:val="24"/>
          <w:szCs w:val="24"/>
          <w:shd w:val="clear" w:color="auto" w:fill="D9D9D9"/>
        </w:rPr>
        <w:t>doplní uchádzač</w:t>
      </w:r>
      <w:r w:rsidR="00981AEF" w:rsidRPr="00981AEF">
        <w:rPr>
          <w:sz w:val="24"/>
          <w:szCs w:val="24"/>
        </w:rPr>
        <w:t>]</w:t>
      </w:r>
    </w:p>
    <w:p w:rsidR="00A95466" w:rsidRPr="00981AEF" w:rsidRDefault="00A95466" w:rsidP="00A95466">
      <w:pPr>
        <w:pStyle w:val="ODRAZ"/>
        <w:tabs>
          <w:tab w:val="left" w:pos="6120"/>
        </w:tabs>
        <w:ind w:left="360" w:firstLine="0"/>
        <w:rPr>
          <w:sz w:val="24"/>
          <w:szCs w:val="24"/>
        </w:rPr>
      </w:pPr>
      <w:r w:rsidRPr="00981AEF">
        <w:rPr>
          <w:sz w:val="24"/>
          <w:szCs w:val="24"/>
        </w:rPr>
        <w:t>Tel.:</w:t>
      </w:r>
      <w:r w:rsidR="00665C40" w:rsidRPr="00981AEF">
        <w:rPr>
          <w:sz w:val="24"/>
          <w:szCs w:val="24"/>
        </w:rPr>
        <w:t xml:space="preserve"> </w:t>
      </w:r>
      <w:r w:rsidR="00981AEF" w:rsidRPr="00981AEF">
        <w:rPr>
          <w:sz w:val="24"/>
          <w:szCs w:val="24"/>
        </w:rPr>
        <w:t>[</w:t>
      </w:r>
      <w:r w:rsidR="00981AEF" w:rsidRPr="00981AEF">
        <w:rPr>
          <w:sz w:val="24"/>
          <w:szCs w:val="24"/>
          <w:shd w:val="clear" w:color="auto" w:fill="D9D9D9"/>
        </w:rPr>
        <w:t>doplní uchádzač</w:t>
      </w:r>
      <w:r w:rsidR="00981AEF" w:rsidRPr="00981AEF">
        <w:rPr>
          <w:sz w:val="24"/>
          <w:szCs w:val="24"/>
        </w:rPr>
        <w:t>]</w:t>
      </w:r>
    </w:p>
    <w:p w:rsidR="00A12074" w:rsidRPr="00A12074" w:rsidRDefault="00A95466" w:rsidP="00A95466">
      <w:pPr>
        <w:pStyle w:val="ODRAZ"/>
        <w:tabs>
          <w:tab w:val="left" w:pos="6120"/>
        </w:tabs>
        <w:ind w:left="360" w:firstLine="0"/>
        <w:rPr>
          <w:sz w:val="24"/>
          <w:szCs w:val="24"/>
        </w:rPr>
      </w:pPr>
      <w:r w:rsidRPr="00981AEF">
        <w:rPr>
          <w:sz w:val="24"/>
          <w:szCs w:val="24"/>
        </w:rPr>
        <w:t>E-mail:</w:t>
      </w:r>
      <w:r w:rsidR="00665C40" w:rsidRPr="00981AEF">
        <w:rPr>
          <w:sz w:val="24"/>
          <w:szCs w:val="24"/>
        </w:rPr>
        <w:t xml:space="preserve"> </w:t>
      </w:r>
      <w:r w:rsidR="00981AEF" w:rsidRPr="00981AEF">
        <w:rPr>
          <w:sz w:val="24"/>
          <w:szCs w:val="24"/>
        </w:rPr>
        <w:t>[</w:t>
      </w:r>
      <w:r w:rsidR="00981AEF" w:rsidRPr="00981AEF">
        <w:rPr>
          <w:sz w:val="24"/>
          <w:szCs w:val="24"/>
          <w:shd w:val="clear" w:color="auto" w:fill="D9D9D9"/>
        </w:rPr>
        <w:t>doplní uchádzač</w:t>
      </w:r>
      <w:r w:rsidR="00981AEF" w:rsidRPr="00981AEF">
        <w:rPr>
          <w:sz w:val="24"/>
          <w:szCs w:val="24"/>
        </w:rPr>
        <w:t>]</w:t>
      </w:r>
      <w:r w:rsidR="00A12074" w:rsidRPr="00A12074">
        <w:rPr>
          <w:sz w:val="24"/>
          <w:szCs w:val="24"/>
        </w:rPr>
        <w:tab/>
      </w:r>
      <w:r w:rsidR="00A12074" w:rsidRPr="00A12074">
        <w:rPr>
          <w:sz w:val="24"/>
          <w:szCs w:val="24"/>
        </w:rPr>
        <w:tab/>
      </w:r>
    </w:p>
    <w:p w:rsidR="00A12074" w:rsidRPr="00A12074" w:rsidRDefault="00A12074" w:rsidP="00A12074">
      <w:pPr>
        <w:pStyle w:val="Zkladntext"/>
        <w:numPr>
          <w:ilvl w:val="1"/>
          <w:numId w:val="20"/>
        </w:numPr>
        <w:spacing w:after="0"/>
        <w:ind w:left="360" w:hanging="360"/>
        <w:jc w:val="both"/>
        <w:rPr>
          <w:lang w:val="sk-SK"/>
        </w:rPr>
      </w:pPr>
      <w:r w:rsidRPr="00A12074">
        <w:rPr>
          <w:lang w:val="sk-SK"/>
        </w:rPr>
        <w:t xml:space="preserve">V prípade, ak je v súvislosti s plnením tejto zmluvy nevyhnutný vstup zamestnancov zhotoviteľa do priestorov alebo objektov objednávateľa, </w:t>
      </w:r>
      <w:r w:rsidRPr="00A12074">
        <w:rPr>
          <w:bCs/>
          <w:lang w:val="sk-SK"/>
        </w:rPr>
        <w:t xml:space="preserve">objednávateľ sa zaväzuje umožniť zamestnancom zhotoviteľa vstup do svojich </w:t>
      </w:r>
      <w:r w:rsidRPr="00A12074">
        <w:rPr>
          <w:lang w:val="sk-SK"/>
        </w:rPr>
        <w:t>priestorov alebo objektov potrebných na plnenie tejto zmluvy.</w:t>
      </w:r>
    </w:p>
    <w:p w:rsidR="00A12074" w:rsidRDefault="00A12074" w:rsidP="00A95466">
      <w:pPr>
        <w:pStyle w:val="Zkladntext"/>
        <w:numPr>
          <w:ilvl w:val="1"/>
          <w:numId w:val="20"/>
        </w:numPr>
        <w:spacing w:after="0"/>
        <w:ind w:left="360" w:hanging="360"/>
        <w:jc w:val="both"/>
        <w:rPr>
          <w:bCs/>
          <w:lang w:val="sk-SK"/>
        </w:rPr>
      </w:pPr>
      <w:r w:rsidRPr="00A12074">
        <w:rPr>
          <w:lang w:val="sk-SK"/>
        </w:rPr>
        <w:t xml:space="preserve">V prípade, ak je v súvislosti s plnením tejto zmluvy nevyhnutný vstup zamestnancov zhotoviteľa do priestorov/objektov objednávateľa, sú zamestnanci zhotoviteľa </w:t>
      </w:r>
      <w:r w:rsidRPr="00A12074">
        <w:rPr>
          <w:bCs/>
          <w:lang w:val="sk-SK"/>
        </w:rPr>
        <w:t>povinní dodržiavať platné interné predpisy objednávateľa, s ktorými budú vopred riadne a preukázateľne oboznámení. Zmluvné strany sa dohodnú bez zbytočného odkladu po podpise tejto zmluvy na forme a čase takéhoto oboznámenia s tým, že zhotoviteľ je povinný zaistiť účasť takýchto zamestnancov na uvedenom oboznamovaní.</w:t>
      </w:r>
    </w:p>
    <w:p w:rsidR="00981AEF" w:rsidRPr="00981AEF" w:rsidRDefault="00981AEF" w:rsidP="00981AEF">
      <w:pPr>
        <w:pStyle w:val="Zkladntext"/>
        <w:spacing w:after="0"/>
        <w:ind w:left="360"/>
        <w:jc w:val="both"/>
        <w:rPr>
          <w:bCs/>
          <w:lang w:val="sk-SK"/>
        </w:rPr>
      </w:pPr>
    </w:p>
    <w:p w:rsidR="00A12074" w:rsidRPr="00A95466" w:rsidRDefault="00A12074" w:rsidP="00A95466">
      <w:pPr>
        <w:pStyle w:val="Clanok"/>
        <w:numPr>
          <w:ilvl w:val="0"/>
          <w:numId w:val="0"/>
        </w:numPr>
        <w:spacing w:after="0"/>
        <w:jc w:val="center"/>
        <w:rPr>
          <w:b/>
          <w:sz w:val="24"/>
        </w:rPr>
      </w:pPr>
      <w:r w:rsidRPr="00A95466">
        <w:rPr>
          <w:b/>
          <w:sz w:val="24"/>
        </w:rPr>
        <w:t>VI.</w:t>
      </w:r>
    </w:p>
    <w:p w:rsidR="00A12074" w:rsidRPr="00A95466" w:rsidRDefault="00A12074" w:rsidP="00A95466">
      <w:pPr>
        <w:pStyle w:val="Clanok"/>
        <w:numPr>
          <w:ilvl w:val="0"/>
          <w:numId w:val="0"/>
        </w:numPr>
        <w:spacing w:after="0"/>
        <w:jc w:val="center"/>
        <w:rPr>
          <w:b/>
          <w:sz w:val="24"/>
        </w:rPr>
      </w:pPr>
      <w:r w:rsidRPr="00A95466">
        <w:rPr>
          <w:b/>
          <w:sz w:val="24"/>
        </w:rPr>
        <w:t>Cena za vykonanie diela,</w:t>
      </w:r>
    </w:p>
    <w:p w:rsidR="00A12074" w:rsidRPr="00A95466" w:rsidRDefault="00A12074" w:rsidP="00A95466">
      <w:pPr>
        <w:pStyle w:val="Clanok"/>
        <w:numPr>
          <w:ilvl w:val="0"/>
          <w:numId w:val="0"/>
        </w:numPr>
        <w:spacing w:after="0"/>
        <w:jc w:val="center"/>
        <w:rPr>
          <w:b/>
          <w:sz w:val="24"/>
        </w:rPr>
      </w:pPr>
      <w:r w:rsidRPr="00A95466">
        <w:rPr>
          <w:b/>
          <w:sz w:val="24"/>
        </w:rPr>
        <w:t>platobné a fakturačné podmienky</w:t>
      </w:r>
    </w:p>
    <w:p w:rsidR="00A12074" w:rsidRPr="00A12074" w:rsidRDefault="00A12074" w:rsidP="00A12074">
      <w:pPr>
        <w:jc w:val="center"/>
        <w:rPr>
          <w:rFonts w:ascii="Times New Roman" w:hAnsi="Times New Roman" w:cs="Times New Roman"/>
          <w:b/>
          <w:bCs/>
          <w:szCs w:val="24"/>
          <w:u w:val="single"/>
        </w:rPr>
      </w:pPr>
    </w:p>
    <w:p w:rsidR="00A12074" w:rsidRPr="00A40720" w:rsidRDefault="00A12074" w:rsidP="00A40720">
      <w:pPr>
        <w:pStyle w:val="Odsekzoznamu"/>
        <w:numPr>
          <w:ilvl w:val="0"/>
          <w:numId w:val="39"/>
        </w:numPr>
        <w:tabs>
          <w:tab w:val="clear" w:pos="7088"/>
          <w:tab w:val="clear" w:pos="8080"/>
          <w:tab w:val="left" w:pos="9088"/>
          <w:tab w:val="left" w:pos="9513"/>
        </w:tabs>
        <w:suppressAutoHyphens/>
        <w:ind w:left="284"/>
        <w:rPr>
          <w:rFonts w:cs="Times New Roman"/>
          <w:sz w:val="24"/>
          <w:szCs w:val="24"/>
        </w:rPr>
      </w:pPr>
      <w:r w:rsidRPr="00A40720">
        <w:rPr>
          <w:rFonts w:cs="Times New Roman"/>
          <w:sz w:val="24"/>
          <w:szCs w:val="24"/>
        </w:rPr>
        <w:t xml:space="preserve">Celková cena za vykonanie kompletného diela je určená na základe </w:t>
      </w:r>
      <w:r w:rsidR="00A40720">
        <w:rPr>
          <w:rFonts w:cs="Times New Roman"/>
          <w:sz w:val="24"/>
          <w:szCs w:val="24"/>
        </w:rPr>
        <w:t>výsled</w:t>
      </w:r>
      <w:r w:rsidR="00AA447C" w:rsidRPr="00A40720">
        <w:rPr>
          <w:rFonts w:cs="Times New Roman"/>
          <w:sz w:val="24"/>
          <w:szCs w:val="24"/>
        </w:rPr>
        <w:t>ku verejného obstarávania</w:t>
      </w:r>
      <w:r w:rsidRPr="00A40720">
        <w:rPr>
          <w:rFonts w:cs="Times New Roman"/>
          <w:sz w:val="24"/>
          <w:szCs w:val="24"/>
        </w:rPr>
        <w:t xml:space="preserve">  a predstavuje sumu vo výške: </w:t>
      </w: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gridCol w:w="3685"/>
      </w:tblGrid>
      <w:tr w:rsidR="00A12074" w:rsidRPr="00A12074" w:rsidTr="00981AEF">
        <w:tc>
          <w:tcPr>
            <w:tcW w:w="5103" w:type="dxa"/>
            <w:tcBorders>
              <w:top w:val="single" w:sz="4" w:space="0" w:color="000000"/>
              <w:bottom w:val="single" w:sz="4" w:space="0" w:color="000000"/>
            </w:tcBorders>
          </w:tcPr>
          <w:p w:rsidR="00A12074" w:rsidRPr="00A12074" w:rsidRDefault="00A12074" w:rsidP="00981AEF">
            <w:pPr>
              <w:pStyle w:val="Default"/>
              <w:spacing w:before="40" w:after="40"/>
              <w:jc w:val="both"/>
              <w:rPr>
                <w:rFonts w:ascii="Times New Roman" w:hAnsi="Times New Roman" w:cs="Times New Roman"/>
                <w:b/>
                <w:color w:val="auto"/>
              </w:rPr>
            </w:pPr>
            <w:r w:rsidRPr="00A12074">
              <w:rPr>
                <w:rFonts w:ascii="Times New Roman" w:hAnsi="Times New Roman" w:cs="Times New Roman"/>
              </w:rPr>
              <w:t>Cena bez DPH v EUR</w:t>
            </w:r>
          </w:p>
        </w:tc>
        <w:tc>
          <w:tcPr>
            <w:tcW w:w="3685" w:type="dxa"/>
          </w:tcPr>
          <w:p w:rsidR="00A12074" w:rsidRPr="00665C40" w:rsidRDefault="00981AEF" w:rsidP="00981AEF">
            <w:pPr>
              <w:spacing w:before="40" w:after="40"/>
              <w:jc w:val="right"/>
              <w:rPr>
                <w:rFonts w:ascii="Times New Roman" w:hAnsi="Times New Roman" w:cs="Times New Roman"/>
                <w:b/>
                <w:szCs w:val="24"/>
              </w:rPr>
            </w:pPr>
            <w:r w:rsidRPr="00981AEF">
              <w:rPr>
                <w:rFonts w:ascii="Times New Roman" w:hAnsi="Times New Roman" w:cs="Times New Roman"/>
                <w:szCs w:val="24"/>
              </w:rPr>
              <w:t>[</w:t>
            </w:r>
            <w:r w:rsidRPr="00981AEF">
              <w:rPr>
                <w:rFonts w:ascii="Times New Roman" w:hAnsi="Times New Roman" w:cs="Times New Roman"/>
                <w:szCs w:val="24"/>
                <w:shd w:val="clear" w:color="auto" w:fill="D9D9D9"/>
              </w:rPr>
              <w:t>doplní uchádzač</w:t>
            </w:r>
            <w:r w:rsidRPr="00981AEF">
              <w:rPr>
                <w:rFonts w:ascii="Times New Roman" w:hAnsi="Times New Roman" w:cs="Times New Roman"/>
                <w:szCs w:val="24"/>
              </w:rPr>
              <w:t>]</w:t>
            </w:r>
          </w:p>
        </w:tc>
      </w:tr>
      <w:tr w:rsidR="00A12074" w:rsidRPr="00A12074" w:rsidTr="00981AEF">
        <w:tc>
          <w:tcPr>
            <w:tcW w:w="5103" w:type="dxa"/>
            <w:tcBorders>
              <w:top w:val="single" w:sz="4" w:space="0" w:color="000000"/>
              <w:bottom w:val="single" w:sz="4" w:space="0" w:color="000000"/>
            </w:tcBorders>
          </w:tcPr>
          <w:p w:rsidR="00A12074" w:rsidRPr="00A12074" w:rsidRDefault="00A12074" w:rsidP="00981AEF">
            <w:pPr>
              <w:pStyle w:val="Default"/>
              <w:spacing w:before="40" w:after="40"/>
              <w:jc w:val="both"/>
              <w:rPr>
                <w:rFonts w:ascii="Times New Roman" w:hAnsi="Times New Roman" w:cs="Times New Roman"/>
                <w:color w:val="auto"/>
              </w:rPr>
            </w:pPr>
            <w:r w:rsidRPr="00A12074">
              <w:rPr>
                <w:rFonts w:ascii="Times New Roman" w:hAnsi="Times New Roman" w:cs="Times New Roman"/>
              </w:rPr>
              <w:t>DPH v EUR</w:t>
            </w:r>
          </w:p>
        </w:tc>
        <w:tc>
          <w:tcPr>
            <w:tcW w:w="3685" w:type="dxa"/>
          </w:tcPr>
          <w:p w:rsidR="00A12074" w:rsidRPr="00665C40" w:rsidRDefault="00981AEF" w:rsidP="00981AEF">
            <w:pPr>
              <w:spacing w:before="40" w:after="40"/>
              <w:jc w:val="right"/>
              <w:rPr>
                <w:rFonts w:ascii="Times New Roman" w:hAnsi="Times New Roman" w:cs="Times New Roman"/>
                <w:b/>
                <w:szCs w:val="24"/>
              </w:rPr>
            </w:pPr>
            <w:r w:rsidRPr="00981AEF">
              <w:rPr>
                <w:rFonts w:ascii="Times New Roman" w:hAnsi="Times New Roman" w:cs="Times New Roman"/>
                <w:szCs w:val="24"/>
              </w:rPr>
              <w:t>[</w:t>
            </w:r>
            <w:r w:rsidRPr="00981AEF">
              <w:rPr>
                <w:rFonts w:ascii="Times New Roman" w:hAnsi="Times New Roman" w:cs="Times New Roman"/>
                <w:szCs w:val="24"/>
                <w:shd w:val="clear" w:color="auto" w:fill="D9D9D9"/>
              </w:rPr>
              <w:t>doplní uchádzač</w:t>
            </w:r>
            <w:r w:rsidRPr="00981AEF">
              <w:rPr>
                <w:rFonts w:ascii="Times New Roman" w:hAnsi="Times New Roman" w:cs="Times New Roman"/>
                <w:szCs w:val="24"/>
              </w:rPr>
              <w:t>]</w:t>
            </w:r>
          </w:p>
        </w:tc>
      </w:tr>
      <w:tr w:rsidR="00A12074" w:rsidRPr="00A12074" w:rsidTr="00981AEF">
        <w:tc>
          <w:tcPr>
            <w:tcW w:w="5103" w:type="dxa"/>
            <w:tcBorders>
              <w:top w:val="single" w:sz="4" w:space="0" w:color="000000"/>
            </w:tcBorders>
          </w:tcPr>
          <w:p w:rsidR="00A12074" w:rsidRPr="00A12074" w:rsidRDefault="00A12074" w:rsidP="00981AEF">
            <w:pPr>
              <w:pStyle w:val="Default"/>
              <w:spacing w:before="40" w:after="40"/>
              <w:jc w:val="both"/>
              <w:rPr>
                <w:rFonts w:ascii="Times New Roman" w:hAnsi="Times New Roman" w:cs="Times New Roman"/>
                <w:color w:val="auto"/>
              </w:rPr>
            </w:pPr>
            <w:r w:rsidRPr="00A12074">
              <w:rPr>
                <w:rFonts w:ascii="Times New Roman" w:hAnsi="Times New Roman" w:cs="Times New Roman"/>
              </w:rPr>
              <w:t>Cena spolu s DPH v EUR</w:t>
            </w:r>
          </w:p>
        </w:tc>
        <w:tc>
          <w:tcPr>
            <w:tcW w:w="3685" w:type="dxa"/>
          </w:tcPr>
          <w:p w:rsidR="00A12074" w:rsidRPr="00665C40" w:rsidRDefault="00981AEF" w:rsidP="00981AEF">
            <w:pPr>
              <w:spacing w:before="40" w:after="40"/>
              <w:jc w:val="right"/>
              <w:rPr>
                <w:rFonts w:ascii="Times New Roman" w:hAnsi="Times New Roman" w:cs="Times New Roman"/>
                <w:b/>
                <w:szCs w:val="24"/>
              </w:rPr>
            </w:pPr>
            <w:r w:rsidRPr="00981AEF">
              <w:rPr>
                <w:rFonts w:ascii="Times New Roman" w:hAnsi="Times New Roman" w:cs="Times New Roman"/>
                <w:szCs w:val="24"/>
              </w:rPr>
              <w:t>[</w:t>
            </w:r>
            <w:r w:rsidRPr="00981AEF">
              <w:rPr>
                <w:rFonts w:ascii="Times New Roman" w:hAnsi="Times New Roman" w:cs="Times New Roman"/>
                <w:szCs w:val="24"/>
                <w:shd w:val="clear" w:color="auto" w:fill="D9D9D9"/>
              </w:rPr>
              <w:t>doplní uchádzač</w:t>
            </w:r>
            <w:r w:rsidRPr="00981AEF">
              <w:rPr>
                <w:rFonts w:ascii="Times New Roman" w:hAnsi="Times New Roman" w:cs="Times New Roman"/>
                <w:szCs w:val="24"/>
              </w:rPr>
              <w:t>]</w:t>
            </w:r>
          </w:p>
        </w:tc>
      </w:tr>
    </w:tbl>
    <w:p w:rsidR="00A12074" w:rsidRPr="00A12074" w:rsidRDefault="00A12074" w:rsidP="00A12074">
      <w:pPr>
        <w:tabs>
          <w:tab w:val="left" w:pos="284"/>
          <w:tab w:val="left" w:pos="340"/>
        </w:tabs>
        <w:rPr>
          <w:rFonts w:ascii="Times New Roman" w:hAnsi="Times New Roman" w:cs="Times New Roman"/>
          <w:b/>
          <w:bCs/>
          <w:szCs w:val="24"/>
        </w:rPr>
      </w:pPr>
      <w:r w:rsidRPr="00A12074">
        <w:rPr>
          <w:rFonts w:ascii="Times New Roman" w:hAnsi="Times New Roman" w:cs="Times New Roman"/>
          <w:szCs w:val="24"/>
        </w:rPr>
        <w:tab/>
      </w:r>
      <w:r w:rsidRPr="00A12074">
        <w:rPr>
          <w:rFonts w:ascii="Times New Roman" w:hAnsi="Times New Roman" w:cs="Times New Roman"/>
          <w:bCs/>
          <w:szCs w:val="24"/>
        </w:rPr>
        <w:t>ďalej ako</w:t>
      </w:r>
      <w:r w:rsidRPr="00A12074">
        <w:rPr>
          <w:rFonts w:ascii="Times New Roman" w:hAnsi="Times New Roman" w:cs="Times New Roman"/>
          <w:b/>
          <w:bCs/>
          <w:szCs w:val="24"/>
        </w:rPr>
        <w:t xml:space="preserve"> ,,cena za vykonanie diela“.</w:t>
      </w:r>
    </w:p>
    <w:p w:rsidR="00A12074" w:rsidRPr="00A12074" w:rsidRDefault="00A12074" w:rsidP="00A12074">
      <w:pPr>
        <w:pStyle w:val="Zkladntext"/>
        <w:numPr>
          <w:ilvl w:val="1"/>
          <w:numId w:val="30"/>
        </w:numPr>
        <w:tabs>
          <w:tab w:val="clear" w:pos="360"/>
          <w:tab w:val="num" w:pos="284"/>
        </w:tabs>
        <w:spacing w:after="0"/>
        <w:ind w:left="284" w:hanging="284"/>
        <w:jc w:val="both"/>
        <w:rPr>
          <w:lang w:val="sk-SK"/>
        </w:rPr>
      </w:pPr>
      <w:r w:rsidRPr="00A12074">
        <w:rPr>
          <w:lang w:val="sk-SK"/>
        </w:rPr>
        <w:t xml:space="preserve">Cena za vykonanie diela je stanovená na základe vypracovaného </w:t>
      </w:r>
      <w:r w:rsidRPr="00A12074">
        <w:rPr>
          <w:i/>
          <w:lang w:val="sk-SK"/>
        </w:rPr>
        <w:t>Rozpočtu diela s výkazom výmer</w:t>
      </w:r>
      <w:r w:rsidRPr="00A12074">
        <w:rPr>
          <w:lang w:val="sk-SK"/>
        </w:rPr>
        <w:t xml:space="preserve"> v rámci verejného obstarávania, ktorý tvorí neoddeliteľnú prílohu tejto zmluvy ako Príloha č. 1. </w:t>
      </w:r>
    </w:p>
    <w:p w:rsidR="00A12074" w:rsidRPr="00A12074" w:rsidRDefault="00A12074" w:rsidP="00A12074">
      <w:pPr>
        <w:pStyle w:val="Zkladntext"/>
        <w:numPr>
          <w:ilvl w:val="1"/>
          <w:numId w:val="30"/>
        </w:numPr>
        <w:spacing w:after="0"/>
        <w:ind w:left="360" w:hanging="360"/>
        <w:jc w:val="both"/>
        <w:rPr>
          <w:lang w:val="sk-SK"/>
        </w:rPr>
      </w:pPr>
      <w:bookmarkStart w:id="1" w:name="_Hlk498945182"/>
      <w:r w:rsidRPr="00A12074">
        <w:rPr>
          <w:lang w:val="sk-SK"/>
        </w:rPr>
        <w:t>Preddavky na účely úhrady ceny za vykonanie diela alebo jej časti sa neposkytujú.</w:t>
      </w:r>
      <w:bookmarkEnd w:id="1"/>
    </w:p>
    <w:p w:rsidR="00A12074" w:rsidRPr="00A12074" w:rsidRDefault="00A12074" w:rsidP="00A12074">
      <w:pPr>
        <w:pStyle w:val="Zkladntext"/>
        <w:numPr>
          <w:ilvl w:val="1"/>
          <w:numId w:val="30"/>
        </w:numPr>
        <w:spacing w:after="0"/>
        <w:ind w:left="360" w:hanging="360"/>
        <w:jc w:val="both"/>
        <w:rPr>
          <w:lang w:val="sk-SK"/>
        </w:rPr>
      </w:pPr>
      <w:r w:rsidRPr="00A12074">
        <w:rPr>
          <w:lang w:val="sk-SK"/>
        </w:rPr>
        <w:t xml:space="preserve">Cena za vykonanie diela je stanovená ako cena pevná, konečná a nemenná. </w:t>
      </w:r>
    </w:p>
    <w:p w:rsidR="00A12074" w:rsidRPr="00A12074" w:rsidRDefault="00A12074" w:rsidP="00A12074">
      <w:pPr>
        <w:pStyle w:val="Zkladntext"/>
        <w:numPr>
          <w:ilvl w:val="1"/>
          <w:numId w:val="30"/>
        </w:numPr>
        <w:spacing w:after="0"/>
        <w:ind w:left="360" w:hanging="360"/>
        <w:jc w:val="both"/>
        <w:rPr>
          <w:lang w:val="sk-SK"/>
        </w:rPr>
      </w:pPr>
      <w:r w:rsidRPr="00A12074">
        <w:rPr>
          <w:lang w:val="sk-SK"/>
        </w:rPr>
        <w:lastRenderedPageBreak/>
        <w:t>K zmene ceny za vykonanie diela môže dôjsť v prípade zmeny zákonnej sadzby DPH a iných administratívnych opatrení štátu. Ostatné zmeny ceny nie sú prípustné.</w:t>
      </w:r>
    </w:p>
    <w:p w:rsidR="00A12074" w:rsidRPr="00A12074" w:rsidRDefault="00A12074" w:rsidP="00A12074">
      <w:pPr>
        <w:pStyle w:val="Zkladntext"/>
        <w:numPr>
          <w:ilvl w:val="1"/>
          <w:numId w:val="30"/>
        </w:numPr>
        <w:spacing w:after="0"/>
        <w:ind w:left="360" w:hanging="360"/>
        <w:jc w:val="both"/>
        <w:rPr>
          <w:lang w:val="sk-SK"/>
        </w:rPr>
      </w:pPr>
      <w:r w:rsidRPr="00A12074">
        <w:rPr>
          <w:lang w:val="sk-SK"/>
        </w:rPr>
        <w:t>Objednávateľ uhradí zhotoviteľovi cenu za vykonanie diela v troch častiach, na základe troch faktúr vystavených zhotoviteľom, a to vždy po dokončení a riadnom protokolárnom odovzdaní a prevzatí časti diela – daného zrekonštruovaného výťahu. Daná faktúra bude vystavená na sumu pripadajúcu na výťah podľa</w:t>
      </w:r>
      <w:r w:rsidRPr="00A12074">
        <w:rPr>
          <w:i/>
          <w:lang w:val="sk-SK"/>
        </w:rPr>
        <w:t xml:space="preserve"> Rozpočtu diela s výkazom výmer </w:t>
      </w:r>
      <w:r w:rsidRPr="00A12074">
        <w:rPr>
          <w:lang w:val="sk-SK"/>
        </w:rPr>
        <w:t>(Príloha č. 1 Zmluvy). Vystavené faktúry musia byť doručené objednávateľovi bez zbytočného zdržania, najneskôr do 5 kalendárnych dní po ich vystavení. Ich splatnosť je 30 dní odo dňa ich riadneho vystavenia.</w:t>
      </w:r>
    </w:p>
    <w:p w:rsidR="00A12074" w:rsidRPr="00A12074" w:rsidRDefault="00A12074" w:rsidP="00A12074">
      <w:pPr>
        <w:pStyle w:val="Zkladntext"/>
        <w:numPr>
          <w:ilvl w:val="1"/>
          <w:numId w:val="30"/>
        </w:numPr>
        <w:spacing w:after="0"/>
        <w:ind w:left="360" w:hanging="360"/>
        <w:jc w:val="both"/>
        <w:rPr>
          <w:lang w:val="sk-SK"/>
        </w:rPr>
      </w:pPr>
      <w:r w:rsidRPr="00A12074">
        <w:rPr>
          <w:lang w:val="sk-SK"/>
        </w:rPr>
        <w:t>Faktúry podľa bodu 6 musia obsahovať nasledujúce údaje:</w:t>
      </w:r>
    </w:p>
    <w:p w:rsidR="00A12074" w:rsidRPr="00A12074" w:rsidRDefault="00A12074" w:rsidP="00A12074">
      <w:pPr>
        <w:pStyle w:val="Zkladntext"/>
        <w:numPr>
          <w:ilvl w:val="0"/>
          <w:numId w:val="31"/>
        </w:numPr>
        <w:spacing w:after="0"/>
        <w:jc w:val="both"/>
        <w:rPr>
          <w:lang w:val="sk-SK"/>
        </w:rPr>
      </w:pPr>
      <w:r w:rsidRPr="00A12074">
        <w:rPr>
          <w:lang w:val="sk-SK"/>
        </w:rPr>
        <w:t>obchodné meno, sídlo, IČO, DIČ, IČ DPH zmluvných strán,</w:t>
      </w:r>
    </w:p>
    <w:p w:rsidR="00A12074" w:rsidRPr="00A12074" w:rsidRDefault="00A12074" w:rsidP="00A12074">
      <w:pPr>
        <w:pStyle w:val="Zkladntext"/>
        <w:numPr>
          <w:ilvl w:val="0"/>
          <w:numId w:val="31"/>
        </w:numPr>
        <w:spacing w:after="0"/>
        <w:jc w:val="both"/>
        <w:rPr>
          <w:lang w:val="sk-SK"/>
        </w:rPr>
      </w:pPr>
      <w:r w:rsidRPr="00A12074">
        <w:rPr>
          <w:lang w:val="sk-SK"/>
        </w:rPr>
        <w:t>číslo zmluvy, číslo faktúry,</w:t>
      </w:r>
    </w:p>
    <w:p w:rsidR="00A12074" w:rsidRPr="00A12074" w:rsidRDefault="00A12074" w:rsidP="00A12074">
      <w:pPr>
        <w:pStyle w:val="Zkladntext"/>
        <w:numPr>
          <w:ilvl w:val="0"/>
          <w:numId w:val="31"/>
        </w:numPr>
        <w:spacing w:after="0"/>
        <w:jc w:val="both"/>
        <w:rPr>
          <w:lang w:val="sk-SK"/>
        </w:rPr>
      </w:pPr>
      <w:r w:rsidRPr="00A12074">
        <w:rPr>
          <w:lang w:val="sk-SK"/>
        </w:rPr>
        <w:t>deň odoslania, deň splatnosti faktúry,</w:t>
      </w:r>
    </w:p>
    <w:p w:rsidR="00A12074" w:rsidRPr="00A12074" w:rsidRDefault="00A12074" w:rsidP="00A12074">
      <w:pPr>
        <w:pStyle w:val="Zkladntext"/>
        <w:numPr>
          <w:ilvl w:val="0"/>
          <w:numId w:val="31"/>
        </w:numPr>
        <w:spacing w:after="0"/>
        <w:jc w:val="both"/>
        <w:rPr>
          <w:lang w:val="sk-SK"/>
        </w:rPr>
      </w:pPr>
      <w:r w:rsidRPr="00A12074">
        <w:rPr>
          <w:lang w:val="sk-SK"/>
        </w:rPr>
        <w:t>označenie peňažného ústavu a číslo účtu v štruktúre BIC a IBAN v prospech ktorého sa platba vykoná,</w:t>
      </w:r>
    </w:p>
    <w:p w:rsidR="00A12074" w:rsidRPr="00A12074" w:rsidRDefault="00A12074" w:rsidP="00A12074">
      <w:pPr>
        <w:pStyle w:val="Zkladntext"/>
        <w:numPr>
          <w:ilvl w:val="0"/>
          <w:numId w:val="31"/>
        </w:numPr>
        <w:spacing w:after="0"/>
        <w:jc w:val="both"/>
        <w:rPr>
          <w:lang w:val="sk-SK"/>
        </w:rPr>
      </w:pPr>
      <w:r w:rsidRPr="00A12074">
        <w:rPr>
          <w:lang w:val="sk-SK"/>
        </w:rPr>
        <w:t>cena bez DPH, uplatnená sadzba DPH, výška dane a celková fakturovaná cena v eurách,</w:t>
      </w:r>
    </w:p>
    <w:p w:rsidR="00A12074" w:rsidRPr="00A12074" w:rsidRDefault="00A12074" w:rsidP="00A12074">
      <w:pPr>
        <w:pStyle w:val="Zkladntext"/>
        <w:numPr>
          <w:ilvl w:val="0"/>
          <w:numId w:val="31"/>
        </w:numPr>
        <w:spacing w:after="0"/>
        <w:jc w:val="both"/>
        <w:rPr>
          <w:lang w:val="sk-SK"/>
        </w:rPr>
      </w:pPr>
      <w:r w:rsidRPr="00A12074">
        <w:rPr>
          <w:lang w:val="sk-SK"/>
        </w:rPr>
        <w:t>rozpis fakturovaných čiastok,</w:t>
      </w:r>
    </w:p>
    <w:p w:rsidR="00A12074" w:rsidRPr="00A12074" w:rsidRDefault="00A12074" w:rsidP="00A12074">
      <w:pPr>
        <w:pStyle w:val="Zkladntext"/>
        <w:numPr>
          <w:ilvl w:val="0"/>
          <w:numId w:val="31"/>
        </w:numPr>
        <w:spacing w:after="0"/>
        <w:jc w:val="both"/>
        <w:rPr>
          <w:lang w:val="sk-SK"/>
        </w:rPr>
      </w:pPr>
      <w:r w:rsidRPr="00A12074">
        <w:rPr>
          <w:lang w:val="sk-SK"/>
        </w:rPr>
        <w:t>pečiatka a podpis oprávnenej osoby,</w:t>
      </w:r>
    </w:p>
    <w:p w:rsidR="00A12074" w:rsidRPr="00A12074" w:rsidRDefault="00A12074" w:rsidP="00A12074">
      <w:pPr>
        <w:pStyle w:val="Zkladntext"/>
        <w:numPr>
          <w:ilvl w:val="0"/>
          <w:numId w:val="31"/>
        </w:numPr>
        <w:spacing w:after="0"/>
        <w:jc w:val="both"/>
        <w:rPr>
          <w:lang w:val="sk-SK"/>
        </w:rPr>
      </w:pPr>
      <w:r w:rsidRPr="00A12074">
        <w:rPr>
          <w:lang w:val="sk-SK"/>
        </w:rPr>
        <w:t>označenie diela,</w:t>
      </w:r>
    </w:p>
    <w:p w:rsidR="00A12074" w:rsidRPr="00A12074" w:rsidRDefault="00A12074" w:rsidP="00A12074">
      <w:pPr>
        <w:pStyle w:val="Zkladntext"/>
        <w:numPr>
          <w:ilvl w:val="0"/>
          <w:numId w:val="31"/>
        </w:numPr>
        <w:spacing w:after="0"/>
        <w:jc w:val="both"/>
        <w:rPr>
          <w:lang w:val="sk-SK"/>
        </w:rPr>
      </w:pPr>
      <w:r w:rsidRPr="00A12074">
        <w:rPr>
          <w:lang w:val="sk-SK"/>
        </w:rPr>
        <w:t xml:space="preserve">ďalšie údaje, ktoré vyžaduje platná právna úprava SR, najmä zákon č. 222/2004 </w:t>
      </w:r>
      <w:proofErr w:type="spellStart"/>
      <w:r w:rsidRPr="00A12074">
        <w:rPr>
          <w:lang w:val="sk-SK"/>
        </w:rPr>
        <w:t>Z.z</w:t>
      </w:r>
      <w:proofErr w:type="spellEnd"/>
      <w:r w:rsidRPr="00A12074">
        <w:rPr>
          <w:lang w:val="sk-SK"/>
        </w:rPr>
        <w:t>. o DPH v platnom znení.</w:t>
      </w:r>
    </w:p>
    <w:p w:rsidR="00A12074" w:rsidRPr="00A12074" w:rsidRDefault="00A12074" w:rsidP="00A12074">
      <w:pPr>
        <w:pStyle w:val="Zkladntext"/>
        <w:numPr>
          <w:ilvl w:val="1"/>
          <w:numId w:val="30"/>
        </w:numPr>
        <w:spacing w:after="0"/>
        <w:ind w:left="360" w:hanging="360"/>
        <w:jc w:val="both"/>
        <w:rPr>
          <w:lang w:val="sk-SK"/>
        </w:rPr>
      </w:pPr>
      <w:r w:rsidRPr="00A12074">
        <w:rPr>
          <w:lang w:val="sk-SK"/>
        </w:rPr>
        <w:t>Údaje na každej faktúre musia byť v súlade s údajmi uvedenými v uzatvorenej zmluve.</w:t>
      </w:r>
    </w:p>
    <w:p w:rsidR="00A12074" w:rsidRPr="00A12074" w:rsidRDefault="00A12074" w:rsidP="00A12074">
      <w:pPr>
        <w:pStyle w:val="Zkladntext"/>
        <w:numPr>
          <w:ilvl w:val="1"/>
          <w:numId w:val="30"/>
        </w:numPr>
        <w:spacing w:after="0"/>
        <w:ind w:left="360" w:hanging="360"/>
        <w:jc w:val="both"/>
        <w:rPr>
          <w:lang w:val="sk-SK"/>
        </w:rPr>
      </w:pPr>
      <w:r w:rsidRPr="00A12074">
        <w:rPr>
          <w:lang w:val="sk-SK"/>
        </w:rPr>
        <w:t>Neoddeliteľnou súčasťou každej faktúry je:</w:t>
      </w:r>
    </w:p>
    <w:p w:rsidR="00A12074" w:rsidRPr="00A12074" w:rsidRDefault="00A12074" w:rsidP="00A12074">
      <w:pPr>
        <w:pStyle w:val="Zkladntext"/>
        <w:numPr>
          <w:ilvl w:val="0"/>
          <w:numId w:val="32"/>
        </w:numPr>
        <w:spacing w:after="0"/>
        <w:jc w:val="both"/>
        <w:rPr>
          <w:lang w:val="sk-SK"/>
        </w:rPr>
      </w:pPr>
      <w:r w:rsidRPr="00A12074">
        <w:rPr>
          <w:lang w:val="sk-SK"/>
        </w:rPr>
        <w:t xml:space="preserve">zmluvnými stranami </w:t>
      </w:r>
      <w:proofErr w:type="spellStart"/>
      <w:r w:rsidRPr="00A12074">
        <w:rPr>
          <w:lang w:val="sk-SK"/>
        </w:rPr>
        <w:t>vypodpisovaný</w:t>
      </w:r>
      <w:proofErr w:type="spellEnd"/>
      <w:r w:rsidRPr="00A12074">
        <w:rPr>
          <w:lang w:val="sk-SK"/>
        </w:rPr>
        <w:t xml:space="preserve"> odovzdávací protokol o riadnom odovzdaní danej časti diela (daného zrekonštruovaného výťahu),</w:t>
      </w:r>
    </w:p>
    <w:p w:rsidR="00A12074" w:rsidRPr="00A12074" w:rsidRDefault="00A12074" w:rsidP="00A12074">
      <w:pPr>
        <w:pStyle w:val="Zkladntext"/>
        <w:numPr>
          <w:ilvl w:val="0"/>
          <w:numId w:val="32"/>
        </w:numPr>
        <w:spacing w:after="0"/>
        <w:jc w:val="both"/>
        <w:rPr>
          <w:lang w:val="sk-SK"/>
        </w:rPr>
      </w:pPr>
      <w:r w:rsidRPr="00A12074">
        <w:rPr>
          <w:lang w:val="sk-SK"/>
        </w:rPr>
        <w:t>odsúhlasený súpis vykonaných prác a dodávok,</w:t>
      </w:r>
    </w:p>
    <w:p w:rsidR="00A12074" w:rsidRPr="00A12074" w:rsidRDefault="00A12074" w:rsidP="00A12074">
      <w:pPr>
        <w:pStyle w:val="Zkladntext"/>
        <w:numPr>
          <w:ilvl w:val="0"/>
          <w:numId w:val="32"/>
        </w:numPr>
        <w:spacing w:after="0"/>
        <w:jc w:val="both"/>
        <w:rPr>
          <w:lang w:val="sk-SK"/>
        </w:rPr>
      </w:pPr>
      <w:r w:rsidRPr="00A12074">
        <w:rPr>
          <w:lang w:val="sk-SK"/>
        </w:rPr>
        <w:t>krycí list čerpania/rekapitulácia (ak relevantné).</w:t>
      </w:r>
    </w:p>
    <w:p w:rsidR="00A12074" w:rsidRPr="00A12074" w:rsidRDefault="00A12074" w:rsidP="00A12074">
      <w:pPr>
        <w:pStyle w:val="Zkladntext"/>
        <w:numPr>
          <w:ilvl w:val="1"/>
          <w:numId w:val="30"/>
        </w:numPr>
        <w:spacing w:after="0"/>
        <w:ind w:left="360" w:hanging="360"/>
        <w:jc w:val="both"/>
        <w:rPr>
          <w:lang w:val="sk-SK"/>
        </w:rPr>
      </w:pPr>
      <w:r w:rsidRPr="00A12074">
        <w:rPr>
          <w:color w:val="000000"/>
          <w:lang w:val="sk-SK" w:eastAsia="sk-SK"/>
        </w:rPr>
        <w:t xml:space="preserve">Každá faktúra bude predkladaná v troch vyhotoveniach. </w:t>
      </w:r>
    </w:p>
    <w:p w:rsidR="00A12074" w:rsidRPr="00A12074" w:rsidRDefault="00A12074" w:rsidP="00A12074">
      <w:pPr>
        <w:pStyle w:val="Zkladntext"/>
        <w:numPr>
          <w:ilvl w:val="1"/>
          <w:numId w:val="30"/>
        </w:numPr>
        <w:spacing w:after="0"/>
        <w:ind w:left="360" w:hanging="360"/>
        <w:jc w:val="both"/>
        <w:rPr>
          <w:lang w:val="sk-SK"/>
        </w:rPr>
      </w:pPr>
      <w:r w:rsidRPr="00A12074">
        <w:rPr>
          <w:lang w:val="sk-SK"/>
        </w:rPr>
        <w:t>V prípade, že  niektorá faktúra nebude obsahovať predpísané náležitosti uvedené v tejto zmluve, objednávateľ je oprávnený vrátiť ju zhotoviteľovi na doplnenie. V takom prípade sa preruší plynutie lehoty splatnosti a</w:t>
      </w:r>
      <w:r w:rsidRPr="00A12074">
        <w:rPr>
          <w:b/>
          <w:lang w:val="sk-SK"/>
        </w:rPr>
        <w:t xml:space="preserve"> </w:t>
      </w:r>
      <w:r w:rsidRPr="00A12074">
        <w:rPr>
          <w:lang w:val="sk-SK"/>
        </w:rPr>
        <w:t xml:space="preserve">nová lehota splatnosti začne plynúť dňom doručenia opravenej faktúry objednávateľovi. </w:t>
      </w:r>
    </w:p>
    <w:p w:rsidR="00A12074" w:rsidRPr="00A95466" w:rsidRDefault="00A12074" w:rsidP="00A95466">
      <w:pPr>
        <w:pStyle w:val="Zkladntext"/>
        <w:numPr>
          <w:ilvl w:val="1"/>
          <w:numId w:val="30"/>
        </w:numPr>
        <w:spacing w:after="0"/>
        <w:ind w:left="360" w:hanging="360"/>
        <w:jc w:val="both"/>
        <w:rPr>
          <w:lang w:val="sk-SK"/>
        </w:rPr>
      </w:pPr>
      <w:r w:rsidRPr="00A12074">
        <w:rPr>
          <w:lang w:val="sk-SK"/>
        </w:rPr>
        <w:t>Povinnosť objednávateľa zaplatiť  príslušnú časť z ceny za vykonanie diela (bod 6 tohto článku) sa považuje za splnenú dňom odpísania konkrétne fakturovanej čiastky z účtu objednávateľa v prospech účtu zhotoviteľa.</w:t>
      </w:r>
    </w:p>
    <w:p w:rsidR="00A12074" w:rsidRPr="00A12074" w:rsidRDefault="00A12074" w:rsidP="00A12074">
      <w:pPr>
        <w:tabs>
          <w:tab w:val="left" w:pos="8214"/>
          <w:tab w:val="left" w:pos="13176"/>
        </w:tabs>
        <w:ind w:left="360" w:hanging="360"/>
        <w:rPr>
          <w:rFonts w:ascii="Times New Roman" w:hAnsi="Times New Roman" w:cs="Times New Roman"/>
          <w:szCs w:val="24"/>
        </w:rPr>
      </w:pPr>
    </w:p>
    <w:p w:rsidR="00A12074" w:rsidRPr="00A95466" w:rsidRDefault="00A12074" w:rsidP="00A95466">
      <w:pPr>
        <w:pStyle w:val="Clanok"/>
        <w:numPr>
          <w:ilvl w:val="0"/>
          <w:numId w:val="0"/>
        </w:numPr>
        <w:spacing w:after="0"/>
        <w:jc w:val="center"/>
        <w:rPr>
          <w:b/>
          <w:sz w:val="24"/>
        </w:rPr>
      </w:pPr>
      <w:r w:rsidRPr="00A95466">
        <w:rPr>
          <w:b/>
          <w:sz w:val="24"/>
        </w:rPr>
        <w:t>VII.</w:t>
      </w:r>
    </w:p>
    <w:p w:rsidR="00A12074" w:rsidRPr="00A95466" w:rsidRDefault="00A12074" w:rsidP="00A95466">
      <w:pPr>
        <w:pStyle w:val="Clanok"/>
        <w:numPr>
          <w:ilvl w:val="0"/>
          <w:numId w:val="0"/>
        </w:numPr>
        <w:spacing w:after="0"/>
        <w:jc w:val="center"/>
        <w:rPr>
          <w:b/>
          <w:sz w:val="24"/>
        </w:rPr>
      </w:pPr>
      <w:r w:rsidRPr="00A95466">
        <w:rPr>
          <w:b/>
          <w:sz w:val="24"/>
        </w:rPr>
        <w:t xml:space="preserve">          Záručná doba, zodpovednosť za </w:t>
      </w:r>
      <w:proofErr w:type="spellStart"/>
      <w:r w:rsidRPr="00A95466">
        <w:rPr>
          <w:b/>
          <w:sz w:val="24"/>
        </w:rPr>
        <w:t>vady</w:t>
      </w:r>
      <w:proofErr w:type="spellEnd"/>
    </w:p>
    <w:p w:rsidR="00A12074" w:rsidRPr="00A12074" w:rsidRDefault="00A12074" w:rsidP="00A12074">
      <w:pPr>
        <w:rPr>
          <w:rFonts w:ascii="Times New Roman" w:hAnsi="Times New Roman" w:cs="Times New Roman"/>
          <w:szCs w:val="24"/>
        </w:rPr>
      </w:pPr>
    </w:p>
    <w:p w:rsidR="00A12074" w:rsidRPr="00A12074" w:rsidRDefault="00A12074" w:rsidP="00A12074">
      <w:pPr>
        <w:numPr>
          <w:ilvl w:val="0"/>
          <w:numId w:val="24"/>
        </w:numPr>
        <w:tabs>
          <w:tab w:val="clear" w:pos="7088"/>
          <w:tab w:val="clear" w:pos="8080"/>
        </w:tabs>
        <w:suppressAutoHyphens/>
        <w:rPr>
          <w:rFonts w:ascii="Times New Roman" w:hAnsi="Times New Roman" w:cs="Times New Roman"/>
          <w:szCs w:val="24"/>
        </w:rPr>
      </w:pPr>
      <w:r w:rsidRPr="00A12074">
        <w:rPr>
          <w:rFonts w:ascii="Times New Roman" w:hAnsi="Times New Roman" w:cs="Times New Roman"/>
          <w:szCs w:val="24"/>
        </w:rPr>
        <w:t xml:space="preserve">Záručná doba na dielo je 36 mesiacov a začína plynúť dňom podpisu odovzdávacieho protokolu oboma zmluvnými stranami v zmysle čl. IV. bod 1 zmluvy. Opravy diela v záručnej dobe sú bezplatné, a to za podmienky, že zhotoviteľ nezodpovedá za </w:t>
      </w:r>
      <w:proofErr w:type="spellStart"/>
      <w:r w:rsidRPr="00A12074">
        <w:rPr>
          <w:rFonts w:ascii="Times New Roman" w:hAnsi="Times New Roman" w:cs="Times New Roman"/>
          <w:szCs w:val="24"/>
        </w:rPr>
        <w:t>vady</w:t>
      </w:r>
      <w:proofErr w:type="spellEnd"/>
      <w:r w:rsidRPr="00A12074">
        <w:rPr>
          <w:rFonts w:ascii="Times New Roman" w:hAnsi="Times New Roman" w:cs="Times New Roman"/>
          <w:szCs w:val="24"/>
        </w:rPr>
        <w:t xml:space="preserve"> podľa bodu 10 tohto článku zmluvy.</w:t>
      </w:r>
    </w:p>
    <w:p w:rsidR="00A12074" w:rsidRPr="00A12074" w:rsidRDefault="00A12074" w:rsidP="00A12074">
      <w:pPr>
        <w:numPr>
          <w:ilvl w:val="0"/>
          <w:numId w:val="24"/>
        </w:numPr>
        <w:tabs>
          <w:tab w:val="clear" w:pos="7088"/>
          <w:tab w:val="clear" w:pos="8080"/>
        </w:tabs>
        <w:suppressAutoHyphens/>
        <w:rPr>
          <w:rFonts w:ascii="Times New Roman" w:hAnsi="Times New Roman" w:cs="Times New Roman"/>
          <w:szCs w:val="24"/>
        </w:rPr>
      </w:pPr>
      <w:r w:rsidRPr="00A12074">
        <w:rPr>
          <w:rFonts w:ascii="Times New Roman" w:hAnsi="Times New Roman" w:cs="Times New Roman"/>
          <w:szCs w:val="24"/>
        </w:rPr>
        <w:t xml:space="preserve">Zhotoviteľ nezodpovedá za </w:t>
      </w:r>
      <w:proofErr w:type="spellStart"/>
      <w:r w:rsidRPr="00A12074">
        <w:rPr>
          <w:rFonts w:ascii="Times New Roman" w:hAnsi="Times New Roman" w:cs="Times New Roman"/>
          <w:szCs w:val="24"/>
        </w:rPr>
        <w:t>vady</w:t>
      </w:r>
      <w:proofErr w:type="spellEnd"/>
      <w:r w:rsidRPr="00A12074">
        <w:rPr>
          <w:rFonts w:ascii="Times New Roman" w:hAnsi="Times New Roman" w:cs="Times New Roman"/>
          <w:szCs w:val="24"/>
        </w:rPr>
        <w:t xml:space="preserve"> diela, ktoré boli spôsobené použitím nesprávnych podkladov poskytnutých objednávateľom pri realizácii diela, na ktorých nesprávnosť zhotoviteľ objednávateľa upozornil a ten napriek tomu písomne trval na ich použití.</w:t>
      </w:r>
    </w:p>
    <w:p w:rsidR="00A12074" w:rsidRPr="00A12074" w:rsidRDefault="00A12074" w:rsidP="00A12074">
      <w:pPr>
        <w:numPr>
          <w:ilvl w:val="0"/>
          <w:numId w:val="24"/>
        </w:numPr>
        <w:tabs>
          <w:tab w:val="clear" w:pos="7088"/>
          <w:tab w:val="clear" w:pos="8080"/>
        </w:tabs>
        <w:suppressAutoHyphens/>
        <w:rPr>
          <w:rFonts w:ascii="Times New Roman" w:hAnsi="Times New Roman" w:cs="Times New Roman"/>
          <w:szCs w:val="24"/>
        </w:rPr>
      </w:pPr>
      <w:r w:rsidRPr="00A12074">
        <w:rPr>
          <w:rFonts w:ascii="Times New Roman" w:hAnsi="Times New Roman" w:cs="Times New Roman"/>
          <w:szCs w:val="24"/>
        </w:rPr>
        <w:t xml:space="preserve">Zhotoviteľ zodpovedá za </w:t>
      </w:r>
      <w:proofErr w:type="spellStart"/>
      <w:r w:rsidRPr="00A12074">
        <w:rPr>
          <w:rFonts w:ascii="Times New Roman" w:hAnsi="Times New Roman" w:cs="Times New Roman"/>
          <w:szCs w:val="24"/>
        </w:rPr>
        <w:t>vady</w:t>
      </w:r>
      <w:proofErr w:type="spellEnd"/>
      <w:r w:rsidRPr="00A12074">
        <w:rPr>
          <w:rFonts w:ascii="Times New Roman" w:hAnsi="Times New Roman" w:cs="Times New Roman"/>
          <w:szCs w:val="24"/>
        </w:rPr>
        <w:t>, ktoré má dielo v čase jeho odovzdania v zmysle čl. IV. bod 1 zmluvy.</w:t>
      </w:r>
    </w:p>
    <w:p w:rsidR="00A12074" w:rsidRPr="00A12074" w:rsidRDefault="00A12074" w:rsidP="00A12074">
      <w:pPr>
        <w:numPr>
          <w:ilvl w:val="0"/>
          <w:numId w:val="24"/>
        </w:numPr>
        <w:tabs>
          <w:tab w:val="clear" w:pos="7088"/>
          <w:tab w:val="clear" w:pos="8080"/>
          <w:tab w:val="left" w:pos="1506"/>
          <w:tab w:val="left" w:pos="1932"/>
          <w:tab w:val="left" w:pos="4630"/>
        </w:tabs>
        <w:rPr>
          <w:rFonts w:ascii="Times New Roman" w:hAnsi="Times New Roman" w:cs="Times New Roman"/>
          <w:szCs w:val="24"/>
        </w:rPr>
      </w:pPr>
      <w:r w:rsidRPr="00A12074">
        <w:rPr>
          <w:rFonts w:ascii="Times New Roman" w:hAnsi="Times New Roman" w:cs="Times New Roman"/>
          <w:szCs w:val="24"/>
        </w:rPr>
        <w:lastRenderedPageBreak/>
        <w:t>Zhotoviteľ zodpovedá objednávateľovi za to, že dielo bude vykonané podľa podmienok dohodnutých v tejto zmluve a že bude mať vlastnosti dohodnuté v tejto zmluve - v súlade so všeobecne záväznými právnymi a technických predpismi.</w:t>
      </w:r>
    </w:p>
    <w:p w:rsidR="00A12074" w:rsidRPr="00A12074" w:rsidRDefault="00A12074" w:rsidP="00A12074">
      <w:pPr>
        <w:numPr>
          <w:ilvl w:val="0"/>
          <w:numId w:val="24"/>
        </w:numPr>
        <w:tabs>
          <w:tab w:val="clear" w:pos="7088"/>
          <w:tab w:val="clear" w:pos="8080"/>
          <w:tab w:val="left" w:pos="1506"/>
          <w:tab w:val="left" w:pos="1932"/>
          <w:tab w:val="left" w:pos="4630"/>
        </w:tabs>
        <w:rPr>
          <w:rFonts w:ascii="Times New Roman" w:hAnsi="Times New Roman" w:cs="Times New Roman"/>
          <w:szCs w:val="24"/>
        </w:rPr>
      </w:pPr>
      <w:r w:rsidRPr="00A12074">
        <w:rPr>
          <w:rFonts w:ascii="Times New Roman" w:hAnsi="Times New Roman" w:cs="Times New Roman"/>
          <w:szCs w:val="24"/>
        </w:rPr>
        <w:t xml:space="preserve">Zhotoviteľ zodpovedá za </w:t>
      </w:r>
      <w:proofErr w:type="spellStart"/>
      <w:r w:rsidRPr="00A12074">
        <w:rPr>
          <w:rFonts w:ascii="Times New Roman" w:hAnsi="Times New Roman" w:cs="Times New Roman"/>
          <w:szCs w:val="24"/>
        </w:rPr>
        <w:t>vady</w:t>
      </w:r>
      <w:proofErr w:type="spellEnd"/>
      <w:r w:rsidRPr="00A12074">
        <w:rPr>
          <w:rFonts w:ascii="Times New Roman" w:hAnsi="Times New Roman" w:cs="Times New Roman"/>
          <w:szCs w:val="24"/>
        </w:rPr>
        <w:t xml:space="preserve"> diela vzniknuté po jeho odovzdaní podľa bodu 1 tohto článku zmluvy, v prípade, že boli spôsobené porušením jeho povinností pri vykonávaní diela.</w:t>
      </w:r>
    </w:p>
    <w:p w:rsidR="00A12074" w:rsidRPr="00A12074" w:rsidRDefault="00A12074" w:rsidP="00A12074">
      <w:pPr>
        <w:numPr>
          <w:ilvl w:val="0"/>
          <w:numId w:val="24"/>
        </w:numPr>
        <w:tabs>
          <w:tab w:val="clear" w:pos="7088"/>
          <w:tab w:val="clear" w:pos="8080"/>
          <w:tab w:val="left" w:pos="1506"/>
          <w:tab w:val="left" w:pos="1932"/>
          <w:tab w:val="left" w:pos="4630"/>
        </w:tabs>
        <w:rPr>
          <w:rFonts w:ascii="Times New Roman" w:hAnsi="Times New Roman" w:cs="Times New Roman"/>
          <w:szCs w:val="24"/>
        </w:rPr>
      </w:pPr>
      <w:r w:rsidRPr="00A12074">
        <w:rPr>
          <w:rFonts w:ascii="Times New Roman" w:hAnsi="Times New Roman" w:cs="Times New Roman"/>
          <w:szCs w:val="24"/>
        </w:rPr>
        <w:t xml:space="preserve">Objednávateľ je povinný prípadnú reklamáciu podľa tejto zmluvy uplatniť v písomnej forme a doručiť zhotoviteľovi na nasledujúcu emailovú adresu: </w:t>
      </w:r>
      <w:r w:rsidR="00981AEF" w:rsidRPr="00981AEF">
        <w:rPr>
          <w:rFonts w:ascii="Times New Roman" w:hAnsi="Times New Roman" w:cs="Times New Roman"/>
          <w:szCs w:val="24"/>
        </w:rPr>
        <w:t>[</w:t>
      </w:r>
      <w:r w:rsidR="00981AEF" w:rsidRPr="00981AEF">
        <w:rPr>
          <w:rFonts w:ascii="Times New Roman" w:hAnsi="Times New Roman" w:cs="Times New Roman"/>
          <w:szCs w:val="24"/>
          <w:shd w:val="clear" w:color="auto" w:fill="D9D9D9"/>
        </w:rPr>
        <w:t>doplní uchádzač</w:t>
      </w:r>
      <w:r w:rsidR="00981AEF" w:rsidRPr="00981AEF">
        <w:rPr>
          <w:rFonts w:ascii="Times New Roman" w:hAnsi="Times New Roman" w:cs="Times New Roman"/>
          <w:szCs w:val="24"/>
        </w:rPr>
        <w:t>]</w:t>
      </w:r>
    </w:p>
    <w:p w:rsidR="00A12074" w:rsidRPr="00A12074" w:rsidRDefault="00A12074" w:rsidP="00A12074">
      <w:pPr>
        <w:numPr>
          <w:ilvl w:val="0"/>
          <w:numId w:val="24"/>
        </w:numPr>
        <w:tabs>
          <w:tab w:val="clear" w:pos="7088"/>
          <w:tab w:val="clear" w:pos="8080"/>
          <w:tab w:val="left" w:pos="1506"/>
          <w:tab w:val="left" w:pos="1932"/>
          <w:tab w:val="left" w:pos="4630"/>
        </w:tabs>
        <w:rPr>
          <w:rFonts w:ascii="Times New Roman" w:hAnsi="Times New Roman" w:cs="Times New Roman"/>
          <w:szCs w:val="24"/>
        </w:rPr>
      </w:pPr>
      <w:r w:rsidRPr="00A12074">
        <w:rPr>
          <w:rFonts w:ascii="Times New Roman" w:hAnsi="Times New Roman" w:cs="Times New Roman"/>
          <w:szCs w:val="24"/>
        </w:rPr>
        <w:t xml:space="preserve">Zhotoviteľ sa zaväzuje začať s odstraňovaním prípadných </w:t>
      </w:r>
      <w:proofErr w:type="spellStart"/>
      <w:r w:rsidRPr="00A12074">
        <w:rPr>
          <w:rFonts w:ascii="Times New Roman" w:hAnsi="Times New Roman" w:cs="Times New Roman"/>
          <w:szCs w:val="24"/>
        </w:rPr>
        <w:t>vád</w:t>
      </w:r>
      <w:proofErr w:type="spellEnd"/>
      <w:r w:rsidRPr="00A12074">
        <w:rPr>
          <w:rFonts w:ascii="Times New Roman" w:hAnsi="Times New Roman" w:cs="Times New Roman"/>
          <w:szCs w:val="24"/>
        </w:rPr>
        <w:t xml:space="preserve"> zistených na diele v prípade uviaznutia osôb vo výťahu bezodkladne, inak do 12 hodín od doručenia písomnej reklamácie objednávateľa a </w:t>
      </w:r>
      <w:proofErr w:type="spellStart"/>
      <w:r w:rsidRPr="00A12074">
        <w:rPr>
          <w:rFonts w:ascii="Times New Roman" w:hAnsi="Times New Roman" w:cs="Times New Roman"/>
          <w:szCs w:val="24"/>
        </w:rPr>
        <w:t>vady</w:t>
      </w:r>
      <w:proofErr w:type="spellEnd"/>
      <w:r w:rsidRPr="00A12074">
        <w:rPr>
          <w:rFonts w:ascii="Times New Roman" w:hAnsi="Times New Roman" w:cs="Times New Roman"/>
          <w:szCs w:val="24"/>
        </w:rPr>
        <w:t xml:space="preserve"> zistené a reklamované odstrániť v lehote do 48 hodín od doručenia reklamácie.   </w:t>
      </w:r>
    </w:p>
    <w:p w:rsidR="00A12074" w:rsidRPr="00A12074" w:rsidRDefault="00A12074" w:rsidP="00A12074">
      <w:pPr>
        <w:numPr>
          <w:ilvl w:val="0"/>
          <w:numId w:val="24"/>
        </w:numPr>
        <w:tabs>
          <w:tab w:val="clear" w:pos="7088"/>
          <w:tab w:val="clear" w:pos="8080"/>
          <w:tab w:val="left" w:pos="1506"/>
          <w:tab w:val="left" w:pos="1932"/>
          <w:tab w:val="left" w:pos="4630"/>
        </w:tabs>
        <w:rPr>
          <w:rFonts w:ascii="Times New Roman" w:hAnsi="Times New Roman" w:cs="Times New Roman"/>
          <w:szCs w:val="24"/>
        </w:rPr>
      </w:pPr>
      <w:r w:rsidRPr="00A12074">
        <w:rPr>
          <w:rFonts w:ascii="Times New Roman" w:hAnsi="Times New Roman" w:cs="Times New Roman"/>
          <w:szCs w:val="24"/>
        </w:rPr>
        <w:t xml:space="preserve">Zhotoviteľ zodpovedá za </w:t>
      </w:r>
      <w:proofErr w:type="spellStart"/>
      <w:r w:rsidRPr="00A12074">
        <w:rPr>
          <w:rFonts w:ascii="Times New Roman" w:hAnsi="Times New Roman" w:cs="Times New Roman"/>
          <w:szCs w:val="24"/>
        </w:rPr>
        <w:t>vady</w:t>
      </w:r>
      <w:proofErr w:type="spellEnd"/>
      <w:r w:rsidRPr="00A12074">
        <w:rPr>
          <w:rFonts w:ascii="Times New Roman" w:hAnsi="Times New Roman" w:cs="Times New Roman"/>
          <w:szCs w:val="24"/>
        </w:rPr>
        <w:t>, ktoré vznikli preukázane nedodržaním pokynov odborného vedenia zamestnancov objednávateľa, respektíve dielo bolo vykonané nedostatočným odborným prístupom zamestnancov zhotoviteľa.</w:t>
      </w:r>
    </w:p>
    <w:p w:rsidR="00A12074" w:rsidRPr="00A12074" w:rsidRDefault="00A12074" w:rsidP="00A12074">
      <w:pPr>
        <w:numPr>
          <w:ilvl w:val="0"/>
          <w:numId w:val="24"/>
        </w:numPr>
        <w:tabs>
          <w:tab w:val="clear" w:pos="7088"/>
          <w:tab w:val="clear" w:pos="8080"/>
          <w:tab w:val="left" w:pos="1506"/>
          <w:tab w:val="left" w:pos="1932"/>
          <w:tab w:val="left" w:pos="4630"/>
        </w:tabs>
        <w:rPr>
          <w:rFonts w:ascii="Times New Roman" w:hAnsi="Times New Roman" w:cs="Times New Roman"/>
          <w:szCs w:val="24"/>
        </w:rPr>
      </w:pPr>
      <w:r w:rsidRPr="00A12074">
        <w:rPr>
          <w:rFonts w:ascii="Times New Roman" w:hAnsi="Times New Roman" w:cs="Times New Roman"/>
          <w:szCs w:val="24"/>
        </w:rPr>
        <w:t>Zhotoviteľ sa zaväzuje a zodpovedá za to, že dielo zhotoví podľa podmienok tejto zmluvy, a že dielo bude mať vlastnosti obvyklé pre charakter diela, a bude riadne spôsobilé slúžiť na obvyklý účel.</w:t>
      </w:r>
    </w:p>
    <w:p w:rsidR="00A12074" w:rsidRPr="00A12074" w:rsidRDefault="00A12074" w:rsidP="00A12074">
      <w:pPr>
        <w:numPr>
          <w:ilvl w:val="0"/>
          <w:numId w:val="24"/>
        </w:numPr>
        <w:tabs>
          <w:tab w:val="clear" w:pos="7088"/>
          <w:tab w:val="clear" w:pos="8080"/>
          <w:tab w:val="left" w:pos="1506"/>
          <w:tab w:val="left" w:pos="1932"/>
          <w:tab w:val="left" w:pos="4630"/>
        </w:tabs>
        <w:rPr>
          <w:rFonts w:ascii="Times New Roman" w:hAnsi="Times New Roman" w:cs="Times New Roman"/>
          <w:szCs w:val="24"/>
        </w:rPr>
      </w:pPr>
      <w:r w:rsidRPr="00A12074">
        <w:rPr>
          <w:rFonts w:ascii="Times New Roman" w:hAnsi="Times New Roman" w:cs="Times New Roman"/>
          <w:szCs w:val="24"/>
        </w:rPr>
        <w:t xml:space="preserve">Zhotoviteľ nezodpovedá za </w:t>
      </w:r>
      <w:proofErr w:type="spellStart"/>
      <w:r w:rsidRPr="00A12074">
        <w:rPr>
          <w:rFonts w:ascii="Times New Roman" w:hAnsi="Times New Roman" w:cs="Times New Roman"/>
          <w:szCs w:val="24"/>
        </w:rPr>
        <w:t>vady</w:t>
      </w:r>
      <w:proofErr w:type="spellEnd"/>
      <w:r w:rsidRPr="00A12074">
        <w:rPr>
          <w:rFonts w:ascii="Times New Roman" w:hAnsi="Times New Roman" w:cs="Times New Roman"/>
          <w:szCs w:val="24"/>
        </w:rPr>
        <w:t xml:space="preserve"> spôsobené nesprávnym používaním diela, alebo poškodením diela objednávateľom.</w:t>
      </w:r>
    </w:p>
    <w:p w:rsidR="00A12074" w:rsidRPr="00A12074" w:rsidRDefault="00A12074" w:rsidP="00A12074">
      <w:pPr>
        <w:tabs>
          <w:tab w:val="left" w:pos="360"/>
          <w:tab w:val="left" w:pos="1506"/>
          <w:tab w:val="left" w:pos="1932"/>
          <w:tab w:val="left" w:pos="4630"/>
        </w:tabs>
        <w:rPr>
          <w:rFonts w:ascii="Times New Roman" w:hAnsi="Times New Roman" w:cs="Times New Roman"/>
          <w:szCs w:val="24"/>
        </w:rPr>
      </w:pPr>
    </w:p>
    <w:p w:rsidR="00A12074" w:rsidRPr="00A12074" w:rsidRDefault="00A12074" w:rsidP="00A95466">
      <w:pPr>
        <w:pStyle w:val="Clanok"/>
        <w:numPr>
          <w:ilvl w:val="0"/>
          <w:numId w:val="0"/>
        </w:numPr>
        <w:spacing w:after="0"/>
        <w:jc w:val="center"/>
        <w:rPr>
          <w:b/>
          <w:sz w:val="24"/>
        </w:rPr>
      </w:pPr>
      <w:r w:rsidRPr="00A12074">
        <w:rPr>
          <w:b/>
          <w:sz w:val="24"/>
        </w:rPr>
        <w:t>VIII.</w:t>
      </w:r>
    </w:p>
    <w:p w:rsidR="00A12074" w:rsidRPr="00A95466" w:rsidRDefault="00A12074" w:rsidP="00A95466">
      <w:pPr>
        <w:pStyle w:val="Clanok"/>
        <w:numPr>
          <w:ilvl w:val="0"/>
          <w:numId w:val="0"/>
        </w:numPr>
        <w:spacing w:after="0"/>
        <w:jc w:val="center"/>
        <w:rPr>
          <w:b/>
          <w:sz w:val="24"/>
        </w:rPr>
      </w:pPr>
      <w:r w:rsidRPr="00A95466">
        <w:rPr>
          <w:b/>
          <w:sz w:val="24"/>
        </w:rPr>
        <w:t>Sankcie</w:t>
      </w:r>
    </w:p>
    <w:p w:rsidR="00A12074" w:rsidRPr="00A95466" w:rsidRDefault="00A12074" w:rsidP="00A95466">
      <w:pPr>
        <w:pStyle w:val="Clanok"/>
        <w:numPr>
          <w:ilvl w:val="0"/>
          <w:numId w:val="0"/>
        </w:numPr>
        <w:spacing w:after="0"/>
        <w:jc w:val="center"/>
        <w:rPr>
          <w:b/>
          <w:sz w:val="24"/>
        </w:rPr>
      </w:pPr>
    </w:p>
    <w:p w:rsidR="00A12074" w:rsidRPr="00A12074" w:rsidRDefault="00A12074" w:rsidP="00A12074">
      <w:pPr>
        <w:pStyle w:val="Zkladntextodsazen31"/>
        <w:numPr>
          <w:ilvl w:val="0"/>
          <w:numId w:val="29"/>
        </w:numPr>
        <w:jc w:val="both"/>
        <w:rPr>
          <w:rFonts w:cs="Times New Roman"/>
          <w:b w:val="0"/>
          <w:u w:val="none"/>
          <w:lang w:val="sk-SK"/>
        </w:rPr>
      </w:pPr>
      <w:r w:rsidRPr="00A12074">
        <w:rPr>
          <w:rFonts w:cs="Times New Roman"/>
          <w:b w:val="0"/>
          <w:u w:val="none"/>
          <w:lang w:val="sk-SK"/>
        </w:rPr>
        <w:t>V prípade omeškania objednávateľa s finančnou úhradou faktúry za vykonanie diela v zmysle čl. VI. bod 6 zmluvy, môže zhotoviteľ žiadať od objednávateľa úrok z omeškania vo výške 0,05% z dlžnej čiastky za každý začatý deň omeškania.</w:t>
      </w:r>
    </w:p>
    <w:p w:rsidR="00A12074" w:rsidRPr="00A12074" w:rsidRDefault="00A12074" w:rsidP="00A12074">
      <w:pPr>
        <w:pStyle w:val="Zkladntextodsazen31"/>
        <w:numPr>
          <w:ilvl w:val="0"/>
          <w:numId w:val="29"/>
        </w:numPr>
        <w:tabs>
          <w:tab w:val="left" w:pos="15885"/>
        </w:tabs>
        <w:jc w:val="both"/>
        <w:rPr>
          <w:rFonts w:cs="Times New Roman"/>
          <w:b w:val="0"/>
          <w:u w:val="none"/>
          <w:lang w:val="sk-SK"/>
        </w:rPr>
      </w:pPr>
      <w:r w:rsidRPr="00A12074">
        <w:rPr>
          <w:rFonts w:cs="Times New Roman"/>
          <w:b w:val="0"/>
          <w:u w:val="none"/>
          <w:lang w:val="sk-SK"/>
        </w:rPr>
        <w:t xml:space="preserve">V prípade, že zhotoviteľ nedodrží termín plnenia podľa čl. III. bod 1. zmluvy, je objednávateľ oprávnený od zhotoviteľa požadovať zmluvnú pokutu vo výške 0,5% z  ceny diela za každý začatý deň omeškania. </w:t>
      </w:r>
    </w:p>
    <w:p w:rsidR="00A12074" w:rsidRPr="00A12074" w:rsidRDefault="00A12074" w:rsidP="00A12074">
      <w:pPr>
        <w:pStyle w:val="Zkladntextodsazen31"/>
        <w:numPr>
          <w:ilvl w:val="0"/>
          <w:numId w:val="29"/>
        </w:numPr>
        <w:jc w:val="both"/>
        <w:rPr>
          <w:rFonts w:cs="Times New Roman"/>
          <w:b w:val="0"/>
          <w:u w:val="none"/>
          <w:lang w:val="sk-SK"/>
        </w:rPr>
      </w:pPr>
      <w:r w:rsidRPr="00A12074">
        <w:rPr>
          <w:rFonts w:cs="Times New Roman"/>
          <w:b w:val="0"/>
          <w:u w:val="none"/>
          <w:lang w:val="sk-SK"/>
        </w:rPr>
        <w:t xml:space="preserve">Zmluvnú pokutu a úrok z omeškania, dohodnuté touto zmluvou, uhradí povinná strana do 30 dní odo dňa </w:t>
      </w:r>
      <w:proofErr w:type="spellStart"/>
      <w:r w:rsidRPr="00A12074">
        <w:rPr>
          <w:rFonts w:cs="Times New Roman"/>
          <w:b w:val="0"/>
          <w:u w:val="none"/>
          <w:lang w:val="sk-SK"/>
        </w:rPr>
        <w:t>obdržania</w:t>
      </w:r>
      <w:proofErr w:type="spellEnd"/>
      <w:r w:rsidRPr="00A12074">
        <w:rPr>
          <w:rFonts w:cs="Times New Roman"/>
          <w:b w:val="0"/>
          <w:u w:val="none"/>
          <w:lang w:val="sk-SK"/>
        </w:rPr>
        <w:t xml:space="preserve"> písomnej výzvy.</w:t>
      </w:r>
    </w:p>
    <w:p w:rsidR="00A12074" w:rsidRPr="00981AEF" w:rsidRDefault="00A12074" w:rsidP="00981AEF">
      <w:pPr>
        <w:pStyle w:val="Zkladntextodsazen31"/>
        <w:numPr>
          <w:ilvl w:val="0"/>
          <w:numId w:val="29"/>
        </w:numPr>
        <w:jc w:val="both"/>
        <w:rPr>
          <w:rFonts w:cs="Times New Roman"/>
          <w:b w:val="0"/>
          <w:u w:val="none"/>
          <w:lang w:val="sk-SK"/>
        </w:rPr>
      </w:pPr>
      <w:r w:rsidRPr="00A12074">
        <w:rPr>
          <w:rFonts w:cs="Times New Roman"/>
          <w:b w:val="0"/>
          <w:u w:val="none"/>
          <w:lang w:val="sk-SK"/>
        </w:rPr>
        <w:t>Zaplatením akejkoľvek zmluvnej pokuty nie je dotknutý nárok objednávateľa na náhradu škody, ktorá mu porušením niektorej povinnosti zhotoviteľa vznikla, a to v celom rozsahu.</w:t>
      </w:r>
    </w:p>
    <w:p w:rsidR="00A12074" w:rsidRPr="00A12074" w:rsidRDefault="00A12074" w:rsidP="00A95466">
      <w:pPr>
        <w:tabs>
          <w:tab w:val="left" w:pos="-426"/>
          <w:tab w:val="left" w:pos="360"/>
          <w:tab w:val="left" w:pos="1134"/>
          <w:tab w:val="left" w:pos="4536"/>
        </w:tabs>
        <w:rPr>
          <w:rFonts w:ascii="Times New Roman" w:hAnsi="Times New Roman" w:cs="Times New Roman"/>
          <w:b/>
          <w:szCs w:val="24"/>
        </w:rPr>
      </w:pPr>
    </w:p>
    <w:p w:rsidR="00A12074" w:rsidRPr="00A12074" w:rsidRDefault="00A12074" w:rsidP="00A95466">
      <w:pPr>
        <w:pStyle w:val="Clanok"/>
        <w:numPr>
          <w:ilvl w:val="0"/>
          <w:numId w:val="0"/>
        </w:numPr>
        <w:spacing w:after="0"/>
        <w:jc w:val="center"/>
        <w:rPr>
          <w:b/>
          <w:sz w:val="24"/>
        </w:rPr>
      </w:pPr>
      <w:r w:rsidRPr="00A12074">
        <w:rPr>
          <w:b/>
          <w:sz w:val="24"/>
        </w:rPr>
        <w:t>IX.</w:t>
      </w:r>
    </w:p>
    <w:p w:rsidR="00A12074" w:rsidRPr="00A95466" w:rsidRDefault="00A12074" w:rsidP="00A95466">
      <w:pPr>
        <w:pStyle w:val="Clanok"/>
        <w:numPr>
          <w:ilvl w:val="0"/>
          <w:numId w:val="0"/>
        </w:numPr>
        <w:spacing w:after="0"/>
        <w:jc w:val="center"/>
        <w:rPr>
          <w:b/>
          <w:sz w:val="24"/>
        </w:rPr>
      </w:pPr>
      <w:r w:rsidRPr="00A95466">
        <w:rPr>
          <w:b/>
          <w:sz w:val="24"/>
        </w:rPr>
        <w:t>Osobitné ustanovenia</w:t>
      </w:r>
    </w:p>
    <w:p w:rsidR="00A12074" w:rsidRPr="00A12074" w:rsidRDefault="00A12074" w:rsidP="00A12074">
      <w:pPr>
        <w:tabs>
          <w:tab w:val="left" w:pos="-426"/>
          <w:tab w:val="left" w:pos="360"/>
          <w:tab w:val="left" w:pos="1134"/>
          <w:tab w:val="left" w:pos="4536"/>
        </w:tabs>
        <w:jc w:val="center"/>
        <w:rPr>
          <w:rFonts w:ascii="Times New Roman" w:hAnsi="Times New Roman" w:cs="Times New Roman"/>
          <w:b/>
          <w:szCs w:val="24"/>
          <w:u w:val="single"/>
        </w:rPr>
      </w:pPr>
    </w:p>
    <w:p w:rsidR="00A12074" w:rsidRPr="00A12074" w:rsidRDefault="00A12074" w:rsidP="00A12074">
      <w:pPr>
        <w:numPr>
          <w:ilvl w:val="1"/>
          <w:numId w:val="19"/>
        </w:numPr>
        <w:tabs>
          <w:tab w:val="clear" w:pos="7088"/>
          <w:tab w:val="clear" w:pos="8080"/>
          <w:tab w:val="left" w:pos="789"/>
          <w:tab w:val="left" w:pos="1575"/>
          <w:tab w:val="left" w:pos="5751"/>
        </w:tabs>
        <w:rPr>
          <w:rFonts w:ascii="Times New Roman" w:hAnsi="Times New Roman" w:cs="Times New Roman"/>
          <w:szCs w:val="24"/>
        </w:rPr>
      </w:pPr>
      <w:r w:rsidRPr="00A12074">
        <w:rPr>
          <w:rFonts w:ascii="Times New Roman" w:hAnsi="Times New Roman" w:cs="Times New Roman"/>
          <w:szCs w:val="24"/>
        </w:rPr>
        <w:t>Zhotoviteľ pri podpise tejto zmluvy predloží a odovzdá objednávateľovi fotokópiu poistnej zmluvy o zodpovednosti za škodu spôsobenú v súvislosti so zabezpečením záväzkov zo  zmluvy s výškou poistnej sumy najmenej vo výške celkovej dohodnutej ceny za vykonanie diela. Zhotoviteľ sa zaväzuje objednávateľovi preukázať uzatvorenie poistnej zmluvy kedykoľvek počas vykonávania diela a preukázať jej platnosť a účinnosť.</w:t>
      </w:r>
    </w:p>
    <w:p w:rsidR="00A12074" w:rsidRPr="00A12074" w:rsidRDefault="00A12074" w:rsidP="00A12074">
      <w:pPr>
        <w:numPr>
          <w:ilvl w:val="1"/>
          <w:numId w:val="19"/>
        </w:numPr>
        <w:tabs>
          <w:tab w:val="clear" w:pos="7088"/>
          <w:tab w:val="clear" w:pos="8080"/>
          <w:tab w:val="left" w:pos="8910"/>
          <w:tab w:val="left" w:pos="9294"/>
          <w:tab w:val="left" w:pos="10080"/>
        </w:tabs>
        <w:ind w:left="405" w:hanging="405"/>
        <w:rPr>
          <w:rFonts w:ascii="Times New Roman" w:hAnsi="Times New Roman" w:cs="Times New Roman"/>
          <w:szCs w:val="24"/>
        </w:rPr>
      </w:pPr>
      <w:r w:rsidRPr="00A12074">
        <w:rPr>
          <w:rFonts w:ascii="Times New Roman" w:hAnsi="Times New Roman" w:cs="Times New Roman"/>
          <w:szCs w:val="24"/>
        </w:rPr>
        <w:t>Každá zo zmluvných strán zodpovedá v súlade s príslušnými právnymi predpismi za škodu, ktorú spôsobí druhej strane v dôsledku preukázaného porušenia svojich záväzkov vyplývajúcich z tejto zmluvy. Zmluvné strany sa zaväzujú k vyvinutiu maximálneho úsilia k predchádzaniu škodám a k minimalizácii vzniknutých škôd.</w:t>
      </w:r>
    </w:p>
    <w:p w:rsidR="00A12074" w:rsidRPr="00A12074" w:rsidRDefault="00A12074" w:rsidP="00A12074">
      <w:pPr>
        <w:numPr>
          <w:ilvl w:val="1"/>
          <w:numId w:val="19"/>
        </w:numPr>
        <w:tabs>
          <w:tab w:val="clear" w:pos="7088"/>
          <w:tab w:val="clear" w:pos="8080"/>
          <w:tab w:val="left" w:pos="8910"/>
          <w:tab w:val="left" w:pos="9294"/>
          <w:tab w:val="left" w:pos="10080"/>
          <w:tab w:val="left" w:pos="14256"/>
        </w:tabs>
        <w:ind w:left="405" w:hanging="405"/>
        <w:rPr>
          <w:rFonts w:ascii="Times New Roman" w:hAnsi="Times New Roman" w:cs="Times New Roman"/>
          <w:szCs w:val="24"/>
        </w:rPr>
      </w:pPr>
      <w:r w:rsidRPr="00A12074">
        <w:rPr>
          <w:rFonts w:ascii="Times New Roman" w:hAnsi="Times New Roman" w:cs="Times New Roman"/>
          <w:szCs w:val="24"/>
        </w:rPr>
        <w:t>Objednávateľ a zhotoviteľ sa zaväzujú, že obchodné a technické informácie, ktoré im boli zverené zmluvným partnerom nesprístupnia tretím osobám bez jeho písomného súhlasu, alebo tieto informácie nepoužijú pre iné účely, ako pre plnenie podmienok tejto zmluvy.</w:t>
      </w:r>
    </w:p>
    <w:p w:rsidR="00A12074" w:rsidRPr="00A12074" w:rsidRDefault="00A12074" w:rsidP="00A12074">
      <w:pPr>
        <w:numPr>
          <w:ilvl w:val="1"/>
          <w:numId w:val="19"/>
        </w:numPr>
        <w:tabs>
          <w:tab w:val="clear" w:pos="7088"/>
          <w:tab w:val="clear" w:pos="8080"/>
          <w:tab w:val="left" w:pos="8910"/>
          <w:tab w:val="left" w:pos="9294"/>
          <w:tab w:val="left" w:pos="10080"/>
          <w:tab w:val="left" w:pos="14256"/>
        </w:tabs>
        <w:ind w:left="405" w:hanging="405"/>
        <w:rPr>
          <w:rFonts w:ascii="Times New Roman" w:hAnsi="Times New Roman" w:cs="Times New Roman"/>
          <w:szCs w:val="24"/>
        </w:rPr>
      </w:pPr>
      <w:r w:rsidRPr="00A12074">
        <w:rPr>
          <w:rFonts w:ascii="Times New Roman" w:hAnsi="Times New Roman" w:cs="Times New Roman"/>
          <w:szCs w:val="24"/>
        </w:rPr>
        <w:lastRenderedPageBreak/>
        <w:t xml:space="preserve">V prípade dočasného prerušenia alebo definitívneho zastavenia prác na diele z dôvodov na strane objednávateľa zaplatí objednávateľ zhotoviteľovi len skutočne </w:t>
      </w:r>
      <w:r w:rsidRPr="00A12074">
        <w:rPr>
          <w:rFonts w:ascii="Times New Roman" w:hAnsi="Times New Roman" w:cs="Times New Roman"/>
          <w:color w:val="000000"/>
          <w:szCs w:val="24"/>
        </w:rPr>
        <w:t>vynaložené</w:t>
      </w:r>
      <w:r w:rsidRPr="00A12074">
        <w:rPr>
          <w:rFonts w:ascii="Times New Roman" w:hAnsi="Times New Roman" w:cs="Times New Roman"/>
          <w:szCs w:val="24"/>
        </w:rPr>
        <w:t xml:space="preserve"> náklady.</w:t>
      </w:r>
    </w:p>
    <w:p w:rsidR="00A12074" w:rsidRPr="00981AEF" w:rsidRDefault="00A12074" w:rsidP="00981AEF">
      <w:pPr>
        <w:numPr>
          <w:ilvl w:val="1"/>
          <w:numId w:val="19"/>
        </w:numPr>
        <w:tabs>
          <w:tab w:val="clear" w:pos="7088"/>
          <w:tab w:val="clear" w:pos="8080"/>
          <w:tab w:val="left" w:pos="8910"/>
          <w:tab w:val="left" w:pos="9294"/>
          <w:tab w:val="left" w:pos="10080"/>
          <w:tab w:val="left" w:pos="14256"/>
        </w:tabs>
        <w:ind w:left="405" w:hanging="405"/>
        <w:rPr>
          <w:rFonts w:ascii="Times New Roman" w:hAnsi="Times New Roman" w:cs="Times New Roman"/>
          <w:szCs w:val="24"/>
        </w:rPr>
      </w:pPr>
      <w:r w:rsidRPr="00A12074">
        <w:rPr>
          <w:rFonts w:ascii="Times New Roman" w:hAnsi="Times New Roman" w:cs="Times New Roman"/>
          <w:szCs w:val="24"/>
        </w:rPr>
        <w:t>Zhotoviteľ berie na vedomie, že realizácia diela bude financovaná z dotácie z rozpočtovej rezervy predsedu vlády SR. Vzhľadom na uvedené sa zaväzuje pri komunikácii s objednávateľom a pri zhotovovaní diela postupovať transparentne a poskytnúť objednávateľovi a všetkým kontrolným a dozorným orgánom potrebnú súčinnosť, týkajúcu sa preukázania zákonného použitia finančných prostriedkov predmetnej dotácie.</w:t>
      </w:r>
    </w:p>
    <w:p w:rsidR="00A12074" w:rsidRPr="00A95466" w:rsidRDefault="00A12074" w:rsidP="00A95466">
      <w:pPr>
        <w:pStyle w:val="Clanok"/>
        <w:numPr>
          <w:ilvl w:val="0"/>
          <w:numId w:val="0"/>
        </w:numPr>
        <w:spacing w:after="0"/>
        <w:jc w:val="center"/>
        <w:rPr>
          <w:b/>
          <w:sz w:val="24"/>
        </w:rPr>
      </w:pPr>
    </w:p>
    <w:p w:rsidR="00A12074" w:rsidRPr="00A95466" w:rsidRDefault="00A12074" w:rsidP="00A95466">
      <w:pPr>
        <w:pStyle w:val="Clanok"/>
        <w:numPr>
          <w:ilvl w:val="0"/>
          <w:numId w:val="0"/>
        </w:numPr>
        <w:spacing w:after="0"/>
        <w:jc w:val="center"/>
        <w:rPr>
          <w:b/>
          <w:sz w:val="24"/>
        </w:rPr>
      </w:pPr>
      <w:r w:rsidRPr="00A95466">
        <w:rPr>
          <w:b/>
          <w:sz w:val="24"/>
        </w:rPr>
        <w:t>X.</w:t>
      </w:r>
    </w:p>
    <w:p w:rsidR="00A12074" w:rsidRPr="00A95466" w:rsidRDefault="00A12074" w:rsidP="00A95466">
      <w:pPr>
        <w:pStyle w:val="Clanok"/>
        <w:numPr>
          <w:ilvl w:val="0"/>
          <w:numId w:val="0"/>
        </w:numPr>
        <w:spacing w:after="0"/>
        <w:jc w:val="center"/>
        <w:rPr>
          <w:b/>
          <w:sz w:val="24"/>
        </w:rPr>
      </w:pPr>
      <w:r w:rsidRPr="00A95466">
        <w:rPr>
          <w:b/>
          <w:sz w:val="24"/>
        </w:rPr>
        <w:t>Záverečné ustanovenia</w:t>
      </w:r>
    </w:p>
    <w:p w:rsidR="00A12074" w:rsidRPr="00A12074" w:rsidRDefault="00A12074" w:rsidP="00A12074">
      <w:pPr>
        <w:rPr>
          <w:rFonts w:ascii="Times New Roman" w:hAnsi="Times New Roman" w:cs="Times New Roman"/>
          <w:szCs w:val="24"/>
        </w:rPr>
      </w:pPr>
    </w:p>
    <w:p w:rsidR="00A12074" w:rsidRPr="00A12074" w:rsidRDefault="00A12074" w:rsidP="00A12074">
      <w:pPr>
        <w:pStyle w:val="Zkladntext"/>
        <w:numPr>
          <w:ilvl w:val="3"/>
          <w:numId w:val="19"/>
        </w:numPr>
        <w:tabs>
          <w:tab w:val="left" w:pos="360"/>
        </w:tabs>
        <w:suppressAutoHyphens/>
        <w:spacing w:after="0"/>
        <w:jc w:val="both"/>
        <w:rPr>
          <w:lang w:val="sk-SK"/>
        </w:rPr>
      </w:pPr>
      <w:r w:rsidRPr="00A12074">
        <w:rPr>
          <w:lang w:val="sk-SK"/>
        </w:rPr>
        <w:t>Otázky neupravené touto zmluvou sa riadia príslušnými ustanoveniami zák. č. 513/1991 Zb. Obchodný zákonník v platnom znení, prípadne ďalšími aplikovateľnými právnymi predpismi.</w:t>
      </w:r>
    </w:p>
    <w:p w:rsidR="00A12074" w:rsidRPr="00A12074" w:rsidRDefault="00A12074" w:rsidP="00A12074">
      <w:pPr>
        <w:pStyle w:val="Zkladntext"/>
        <w:numPr>
          <w:ilvl w:val="3"/>
          <w:numId w:val="19"/>
        </w:numPr>
        <w:tabs>
          <w:tab w:val="left" w:pos="360"/>
        </w:tabs>
        <w:suppressAutoHyphens/>
        <w:spacing w:after="0"/>
        <w:jc w:val="both"/>
        <w:rPr>
          <w:lang w:val="sk-SK"/>
        </w:rPr>
      </w:pPr>
      <w:r w:rsidRPr="00A12074">
        <w:rPr>
          <w:lang w:val="sk-SK"/>
        </w:rPr>
        <w:t>V prípade sporov vyplývajúcich z tejto zmluvy sa pokúsia zmluvné strany tieto vyriešiť dohodou. V prípade, ak nedôjde k vyriešeniu sporu dohodou, rozhodne vo veci vecne a miestne príslušný súd.</w:t>
      </w:r>
    </w:p>
    <w:p w:rsidR="00A12074" w:rsidRPr="00A95466" w:rsidRDefault="00A12074" w:rsidP="00A12074">
      <w:pPr>
        <w:pStyle w:val="Zkladntext"/>
        <w:numPr>
          <w:ilvl w:val="3"/>
          <w:numId w:val="19"/>
        </w:numPr>
        <w:tabs>
          <w:tab w:val="left" w:pos="360"/>
        </w:tabs>
        <w:suppressAutoHyphens/>
        <w:spacing w:after="0"/>
        <w:jc w:val="both"/>
        <w:rPr>
          <w:lang w:val="sk-SK"/>
        </w:rPr>
      </w:pPr>
      <w:r w:rsidRPr="00A95466">
        <w:rPr>
          <w:lang w:val="sk-SK"/>
        </w:rPr>
        <w:t>Účinnosť tejto zmluvy možno predčasne ukončiť:</w:t>
      </w:r>
    </w:p>
    <w:p w:rsidR="00A12074" w:rsidRPr="00A95466" w:rsidRDefault="00A12074" w:rsidP="00A12074">
      <w:pPr>
        <w:pStyle w:val="Obyajntext1"/>
        <w:numPr>
          <w:ilvl w:val="0"/>
          <w:numId w:val="26"/>
        </w:numPr>
        <w:tabs>
          <w:tab w:val="left" w:pos="1437"/>
        </w:tabs>
        <w:jc w:val="both"/>
        <w:rPr>
          <w:rFonts w:ascii="Times New Roman" w:hAnsi="Times New Roman"/>
          <w:sz w:val="24"/>
          <w:szCs w:val="24"/>
        </w:rPr>
      </w:pPr>
      <w:r w:rsidRPr="00A95466">
        <w:rPr>
          <w:rFonts w:ascii="Times New Roman" w:hAnsi="Times New Roman"/>
          <w:sz w:val="24"/>
          <w:szCs w:val="24"/>
        </w:rPr>
        <w:t xml:space="preserve">dohodou zmluvných strán, ktorej súčasťou je </w:t>
      </w:r>
      <w:proofErr w:type="spellStart"/>
      <w:r w:rsidRPr="00A95466">
        <w:rPr>
          <w:rFonts w:ascii="Times New Roman" w:hAnsi="Times New Roman"/>
          <w:sz w:val="24"/>
          <w:szCs w:val="24"/>
        </w:rPr>
        <w:t>vysporiadanie</w:t>
      </w:r>
      <w:proofErr w:type="spellEnd"/>
      <w:r w:rsidRPr="00A95466">
        <w:rPr>
          <w:rFonts w:ascii="Times New Roman" w:hAnsi="Times New Roman"/>
          <w:sz w:val="24"/>
          <w:szCs w:val="24"/>
        </w:rPr>
        <w:t xml:space="preserve"> vzájomných záväzkov  a pohľadávok,</w:t>
      </w:r>
    </w:p>
    <w:p w:rsidR="00A12074" w:rsidRPr="00A95466" w:rsidRDefault="00A12074" w:rsidP="00A12074">
      <w:pPr>
        <w:pStyle w:val="Obyajntext1"/>
        <w:numPr>
          <w:ilvl w:val="0"/>
          <w:numId w:val="26"/>
        </w:numPr>
        <w:tabs>
          <w:tab w:val="left" w:pos="1437"/>
        </w:tabs>
        <w:jc w:val="both"/>
        <w:rPr>
          <w:rFonts w:ascii="Times New Roman" w:hAnsi="Times New Roman"/>
          <w:sz w:val="24"/>
          <w:szCs w:val="24"/>
        </w:rPr>
      </w:pPr>
      <w:r w:rsidRPr="00A95466">
        <w:rPr>
          <w:rFonts w:ascii="Times New Roman" w:hAnsi="Times New Roman"/>
          <w:sz w:val="24"/>
          <w:szCs w:val="24"/>
        </w:rPr>
        <w:t>odstúpením od zmluvy v prípade podstatného porušenia zmluvných záväzkov jednou zmluvnou stranou, ktoré je účinné dňom doručenia písomného oznámenia o odstúpení druhej zmluvnej strane. Za podstatné porušenia zmluvy sa považuje najmä nedodržiavanie všeobecne záväzných právnych predpisov zo strany zamestnancov zhotoviteľa, nedodržanie lehôt a termínov uvedených v tejto zmluve, ako aj dodanie diela s </w:t>
      </w:r>
      <w:proofErr w:type="spellStart"/>
      <w:r w:rsidRPr="00A95466">
        <w:rPr>
          <w:rFonts w:ascii="Times New Roman" w:hAnsi="Times New Roman"/>
          <w:sz w:val="24"/>
          <w:szCs w:val="24"/>
        </w:rPr>
        <w:t>vadami</w:t>
      </w:r>
      <w:proofErr w:type="spellEnd"/>
      <w:r w:rsidRPr="00A95466">
        <w:rPr>
          <w:rFonts w:ascii="Times New Roman" w:hAnsi="Times New Roman"/>
          <w:sz w:val="24"/>
          <w:szCs w:val="24"/>
        </w:rPr>
        <w:t>, ktoré bránia užívanie diela.</w:t>
      </w:r>
    </w:p>
    <w:p w:rsidR="00A12074" w:rsidRPr="00A95466" w:rsidRDefault="00A12074" w:rsidP="00685560">
      <w:pPr>
        <w:pStyle w:val="Zkladntext"/>
        <w:tabs>
          <w:tab w:val="left" w:pos="9286"/>
          <w:tab w:val="left" w:pos="9306"/>
        </w:tabs>
        <w:ind w:left="426"/>
        <w:jc w:val="both"/>
        <w:rPr>
          <w:lang w:val="sk-SK"/>
        </w:rPr>
      </w:pPr>
      <w:r w:rsidRPr="00A95466">
        <w:rPr>
          <w:lang w:val="sk-SK"/>
        </w:rPr>
        <w:t>Odstúpením od zmluvy nie sú dotknuté ustanovenia týkajúce sa úroku z omeškania, zmluvných pokút, ochrany informácií a ustanovenia týkajúce sa tých práv a povinností, z povahy ktorých vyplýva, že majú trvať aj po odstúpení od zmluvy.</w:t>
      </w:r>
    </w:p>
    <w:p w:rsidR="00A12074" w:rsidRPr="00A12074" w:rsidRDefault="00A12074" w:rsidP="00A12074">
      <w:pPr>
        <w:pStyle w:val="Zkladntext"/>
        <w:numPr>
          <w:ilvl w:val="0"/>
          <w:numId w:val="27"/>
        </w:numPr>
        <w:tabs>
          <w:tab w:val="left" w:pos="360"/>
        </w:tabs>
        <w:suppressAutoHyphens/>
        <w:spacing w:after="0"/>
        <w:jc w:val="both"/>
        <w:rPr>
          <w:lang w:val="sk-SK"/>
        </w:rPr>
      </w:pPr>
      <w:r w:rsidRPr="00A12074">
        <w:rPr>
          <w:lang w:val="sk-SK"/>
        </w:rPr>
        <w:t>Zmluvné strany vyhlasujú, že táto zmluva obsahuje kompletné a jedinečné znenie dohody, ktorá sa týka predmetu zmluvy medzi nimi. Táto zmluva je nadradená všetkým predchádzajúcim ústnym či písomným návrhom ako aj ďalšej komunikácii medzi oboma zmluvnými stranami. Ak sa vzťahuje dôvod neplatnosti len na niektoré ustanovenie tejto zmluvy, je neplatné len toto ustanovenie, ak z jeho povahy alebo obsahu, či okolností, za ktorých bolo dojednané nevyplýva, že ho nemožno oddeliť od ostatného obsahu zmluvy.</w:t>
      </w:r>
    </w:p>
    <w:p w:rsidR="00A12074" w:rsidRPr="00A12074" w:rsidRDefault="00A12074" w:rsidP="00A12074">
      <w:pPr>
        <w:pStyle w:val="Zkladntext"/>
        <w:numPr>
          <w:ilvl w:val="0"/>
          <w:numId w:val="27"/>
        </w:numPr>
        <w:tabs>
          <w:tab w:val="left" w:pos="360"/>
        </w:tabs>
        <w:suppressAutoHyphens/>
        <w:spacing w:after="0"/>
        <w:jc w:val="both"/>
        <w:rPr>
          <w:lang w:val="sk-SK"/>
        </w:rPr>
      </w:pPr>
      <w:r w:rsidRPr="00A12074">
        <w:rPr>
          <w:lang w:val="sk-SK"/>
        </w:rPr>
        <w:t>Ak zmluva neustanovuje inak, všetky nároky vyplývajúce z tejto zmluvy musia byť voči druhej strane uplatnené písomne, a to doporučeným listom alebo odovzdané osobne. Kde je v tejto zmluve umožnená emailová komunikácia, použije sa komunikácia prostredníctvom emailu. V prípade poštového styku sa za deň uplatnenia nároku považuje deň doručenia doporučeného listu poštovým úradom na adresu uvedenú v tejto zmluve, a v prípade, že v budúcnosti dôjde k zmene adresy zmluvnej strany, tak na adresu zmluvnej strany uvedenú v danom čase v zákonom stanovenom registri.</w:t>
      </w:r>
    </w:p>
    <w:p w:rsidR="00A12074" w:rsidRPr="00A12074" w:rsidRDefault="00A12074" w:rsidP="00A12074">
      <w:pPr>
        <w:pStyle w:val="Zkladntext"/>
        <w:numPr>
          <w:ilvl w:val="0"/>
          <w:numId w:val="27"/>
        </w:numPr>
        <w:tabs>
          <w:tab w:val="left" w:pos="360"/>
        </w:tabs>
        <w:suppressAutoHyphens/>
        <w:spacing w:after="0"/>
        <w:jc w:val="both"/>
        <w:rPr>
          <w:lang w:val="sk-SK"/>
        </w:rPr>
      </w:pPr>
      <w:r w:rsidRPr="00A12074">
        <w:rPr>
          <w:lang w:val="sk-SK"/>
        </w:rPr>
        <w:t>Účinky doručenia písomných podaní sú na účely tejto zmluvy splnené aj vtedy, ak príjemca príslušného podania si toto nevyzdvihol v odbernej lehote, a to dňom kedy sa príslušné podanie vrátilo odosielateľovi ako nedoručené, a tiež dňom keď jeho prevzatie adresát bezdôvodne odmietol.</w:t>
      </w:r>
    </w:p>
    <w:p w:rsidR="00A12074" w:rsidRPr="00A12074" w:rsidRDefault="00A12074" w:rsidP="00A12074">
      <w:pPr>
        <w:pStyle w:val="Zkladntext"/>
        <w:numPr>
          <w:ilvl w:val="0"/>
          <w:numId w:val="27"/>
        </w:numPr>
        <w:tabs>
          <w:tab w:val="left" w:pos="360"/>
        </w:tabs>
        <w:suppressAutoHyphens/>
        <w:spacing w:after="0"/>
        <w:jc w:val="both"/>
        <w:rPr>
          <w:lang w:val="sk-SK"/>
        </w:rPr>
      </w:pPr>
      <w:r w:rsidRPr="00A12074">
        <w:rPr>
          <w:lang w:val="sk-SK"/>
        </w:rPr>
        <w:t xml:space="preserve">Zmluvné strany berú na vedomie, že zmena zmluvy je možná len v súlade s § 18 zákona o verejnom obstarávaní a to za predpokladu, že sa nezmenia záväzky zhotoviteľa, ku ktorým sa zaviazal v ponuke. Prípadná zmena tejto zmluvy je možná len písomnou </w:t>
      </w:r>
      <w:r w:rsidRPr="00A12074">
        <w:rPr>
          <w:lang w:val="sk-SK"/>
        </w:rPr>
        <w:lastRenderedPageBreak/>
        <w:t xml:space="preserve">dohodou zmluvných strán, a to vo forme číslovaných dodatkov podpísaných oprávnenými zástupcami oboch zmluvných strán. </w:t>
      </w:r>
    </w:p>
    <w:p w:rsidR="00A12074" w:rsidRPr="00A12074" w:rsidRDefault="00A12074" w:rsidP="00A12074">
      <w:pPr>
        <w:pStyle w:val="Zkladntext"/>
        <w:numPr>
          <w:ilvl w:val="0"/>
          <w:numId w:val="27"/>
        </w:numPr>
        <w:tabs>
          <w:tab w:val="left" w:pos="360"/>
        </w:tabs>
        <w:suppressAutoHyphens/>
        <w:spacing w:after="0"/>
        <w:jc w:val="both"/>
        <w:rPr>
          <w:lang w:val="sk-SK"/>
        </w:rPr>
      </w:pPr>
      <w:r w:rsidRPr="00A12074">
        <w:rPr>
          <w:lang w:val="sk-SK"/>
        </w:rPr>
        <w:t>Zmluvné strany v plnom rozsahu zodpovedajú za bezpečnosť a ochranu zdravia svojich zamestnancov a súčasne prehlasujú, že ich zamestnanci, ktorí sa zúčastnia realizácie predmetu zmluvy, sú odborne spôsobilí na výkon danej práce a sú poistení pre prípad pracovného úrazu.</w:t>
      </w:r>
    </w:p>
    <w:p w:rsidR="00A12074" w:rsidRPr="00A12074" w:rsidRDefault="00A12074" w:rsidP="00A12074">
      <w:pPr>
        <w:pStyle w:val="Zkladntext"/>
        <w:numPr>
          <w:ilvl w:val="0"/>
          <w:numId w:val="27"/>
        </w:numPr>
        <w:tabs>
          <w:tab w:val="left" w:pos="360"/>
        </w:tabs>
        <w:suppressAutoHyphens/>
        <w:spacing w:after="0"/>
        <w:jc w:val="both"/>
        <w:rPr>
          <w:lang w:val="sk-SK"/>
        </w:rPr>
      </w:pPr>
      <w:r w:rsidRPr="00A12074">
        <w:rPr>
          <w:lang w:val="sk-SK"/>
        </w:rPr>
        <w:t xml:space="preserve">Zmluva je vyhotovená v dvoch rovnocenných rovnopisoch, pričom každá zo zmluvných strán </w:t>
      </w:r>
      <w:proofErr w:type="spellStart"/>
      <w:r w:rsidRPr="00A12074">
        <w:rPr>
          <w:lang w:val="sk-SK"/>
        </w:rPr>
        <w:t>obdrží</w:t>
      </w:r>
      <w:proofErr w:type="spellEnd"/>
      <w:r w:rsidRPr="00A12074">
        <w:rPr>
          <w:lang w:val="sk-SK"/>
        </w:rPr>
        <w:t xml:space="preserve"> po jednom podpísanom vyhotovení. </w:t>
      </w:r>
      <w:r w:rsidRPr="00A12074">
        <w:rPr>
          <w:iCs/>
          <w:lang w:val="sk-SK"/>
        </w:rPr>
        <w:t>Všetky rovnopisy majú platnosť originálu</w:t>
      </w:r>
      <w:r w:rsidRPr="00A12074">
        <w:rPr>
          <w:lang w:val="sk-SK"/>
        </w:rPr>
        <w:t xml:space="preserve">. </w:t>
      </w:r>
    </w:p>
    <w:p w:rsidR="00A12074" w:rsidRPr="00A12074" w:rsidRDefault="00A12074" w:rsidP="00A12074">
      <w:pPr>
        <w:pStyle w:val="Zkladntext"/>
        <w:numPr>
          <w:ilvl w:val="0"/>
          <w:numId w:val="27"/>
        </w:numPr>
        <w:tabs>
          <w:tab w:val="left" w:pos="360"/>
        </w:tabs>
        <w:suppressAutoHyphens/>
        <w:spacing w:after="0"/>
        <w:jc w:val="both"/>
        <w:rPr>
          <w:lang w:val="sk-SK"/>
        </w:rPr>
      </w:pPr>
      <w:r w:rsidRPr="00A12074">
        <w:rPr>
          <w:lang w:val="sk-SK"/>
        </w:rPr>
        <w:t>Zmluvné strany si zmluvu prečítali, jej obsahu porozumeli a prehlasujú, že ich prejavy vôle sú slobodné, vážne, zrozumiteľné a určité, čo svojimi podpismi potvrdzujú.</w:t>
      </w:r>
    </w:p>
    <w:p w:rsidR="00A12074" w:rsidRPr="00A12074" w:rsidRDefault="00A12074" w:rsidP="00A12074">
      <w:pPr>
        <w:numPr>
          <w:ilvl w:val="0"/>
          <w:numId w:val="27"/>
        </w:numPr>
        <w:tabs>
          <w:tab w:val="clear" w:pos="7088"/>
          <w:tab w:val="clear" w:pos="8080"/>
        </w:tabs>
        <w:suppressAutoHyphens/>
        <w:rPr>
          <w:rFonts w:ascii="Times New Roman" w:hAnsi="Times New Roman" w:cs="Times New Roman"/>
          <w:szCs w:val="24"/>
        </w:rPr>
      </w:pPr>
      <w:r w:rsidRPr="00A12074">
        <w:rPr>
          <w:rFonts w:ascii="Times New Roman" w:hAnsi="Times New Roman" w:cs="Times New Roman"/>
          <w:szCs w:val="24"/>
        </w:rPr>
        <w:t>Zmluva nadobúda platnosť dňom jej podpísania obidvoma zmluvnými stranami a účinnosť dňom nasledujúcim po dni jej zverejnenia v Centrálnom registri zmlúv vedenom Úradom vlády SR.</w:t>
      </w:r>
    </w:p>
    <w:p w:rsidR="00A12074" w:rsidRPr="00A12074" w:rsidRDefault="00A12074" w:rsidP="00A95466">
      <w:pPr>
        <w:pStyle w:val="Zkladntext"/>
        <w:numPr>
          <w:ilvl w:val="0"/>
          <w:numId w:val="27"/>
        </w:numPr>
        <w:tabs>
          <w:tab w:val="left" w:pos="360"/>
        </w:tabs>
        <w:suppressAutoHyphens/>
        <w:spacing w:after="0"/>
        <w:ind w:left="357"/>
        <w:jc w:val="both"/>
        <w:rPr>
          <w:lang w:val="sk-SK"/>
        </w:rPr>
      </w:pPr>
      <w:r w:rsidRPr="00A12074">
        <w:rPr>
          <w:lang w:val="sk-SK"/>
        </w:rPr>
        <w:t>Neoddeliteľnou súčasťou zmluvy je:</w:t>
      </w:r>
    </w:p>
    <w:p w:rsidR="00A12074" w:rsidRPr="0028587B" w:rsidRDefault="00A12074" w:rsidP="0028587B">
      <w:pPr>
        <w:pStyle w:val="Zkladntext"/>
        <w:spacing w:after="0"/>
        <w:ind w:left="357"/>
        <w:jc w:val="both"/>
        <w:rPr>
          <w:bCs/>
          <w:i/>
          <w:iCs/>
          <w:lang w:val="sk-SK"/>
        </w:rPr>
      </w:pPr>
      <w:r w:rsidRPr="00A12074">
        <w:rPr>
          <w:lang w:val="sk-SK"/>
        </w:rPr>
        <w:t xml:space="preserve">Príloha č. 1 – </w:t>
      </w:r>
      <w:r w:rsidR="0028587B" w:rsidRPr="0028587B">
        <w:rPr>
          <w:lang w:val="sk-SK"/>
        </w:rPr>
        <w:t xml:space="preserve">Špecifikácia diela </w:t>
      </w:r>
      <w:r w:rsidR="0028587B" w:rsidRPr="0028587B">
        <w:rPr>
          <w:bCs/>
          <w:i/>
          <w:iCs/>
          <w:highlight w:val="lightGray"/>
          <w:lang w:val="sk-SK"/>
        </w:rPr>
        <w:t xml:space="preserve">[bude tvoriť časť Ponuky Zhotoviteľa, predloží úspešný uchádzač </w:t>
      </w:r>
      <w:r w:rsidR="0028587B">
        <w:rPr>
          <w:bCs/>
          <w:i/>
          <w:iCs/>
          <w:highlight w:val="lightGray"/>
          <w:lang w:val="sk-SK"/>
        </w:rPr>
        <w:t>vo svojej ponuke</w:t>
      </w:r>
      <w:r w:rsidR="0028587B" w:rsidRPr="0028587B">
        <w:rPr>
          <w:bCs/>
          <w:i/>
          <w:iCs/>
          <w:highlight w:val="lightGray"/>
          <w:lang w:val="sk-SK"/>
        </w:rPr>
        <w:t>]</w:t>
      </w:r>
    </w:p>
    <w:p w:rsidR="0028587B" w:rsidRPr="0028587B" w:rsidRDefault="00A12074" w:rsidP="0028587B">
      <w:pPr>
        <w:pStyle w:val="Zkladntext"/>
        <w:spacing w:after="0"/>
        <w:ind w:left="357"/>
        <w:jc w:val="both"/>
        <w:rPr>
          <w:bCs/>
          <w:i/>
          <w:iCs/>
          <w:lang w:val="sk-SK"/>
        </w:rPr>
      </w:pPr>
      <w:r w:rsidRPr="00A12074">
        <w:rPr>
          <w:lang w:val="sk-SK"/>
        </w:rPr>
        <w:t>Príloha č. 2 – Rozpočet diela s výkazom výmer</w:t>
      </w:r>
      <w:r w:rsidR="0028587B">
        <w:rPr>
          <w:lang w:val="sk-SK"/>
        </w:rPr>
        <w:t xml:space="preserve"> </w:t>
      </w:r>
      <w:r w:rsidR="0028587B" w:rsidRPr="0028587B">
        <w:rPr>
          <w:bCs/>
          <w:i/>
          <w:iCs/>
          <w:highlight w:val="lightGray"/>
          <w:lang w:val="sk-SK"/>
        </w:rPr>
        <w:t xml:space="preserve">[bude tvoriť časť Ponuky Zhotoviteľa, predloží úspešný uchádzač </w:t>
      </w:r>
      <w:r w:rsidR="0028587B">
        <w:rPr>
          <w:bCs/>
          <w:i/>
          <w:iCs/>
          <w:highlight w:val="lightGray"/>
          <w:lang w:val="sk-SK"/>
        </w:rPr>
        <w:t>vo svojej ponuke</w:t>
      </w:r>
      <w:r w:rsidR="0028587B" w:rsidRPr="0028587B">
        <w:rPr>
          <w:bCs/>
          <w:i/>
          <w:iCs/>
          <w:highlight w:val="lightGray"/>
          <w:lang w:val="sk-SK"/>
        </w:rPr>
        <w:t>]</w:t>
      </w:r>
    </w:p>
    <w:p w:rsidR="0028587B" w:rsidRPr="0028587B" w:rsidRDefault="0028587B" w:rsidP="0028587B">
      <w:pPr>
        <w:pStyle w:val="Zkladntext"/>
        <w:spacing w:after="0"/>
        <w:ind w:left="357"/>
        <w:jc w:val="both"/>
        <w:rPr>
          <w:bCs/>
          <w:i/>
          <w:iCs/>
          <w:lang w:val="sk-SK"/>
        </w:rPr>
      </w:pPr>
      <w:r w:rsidRPr="00A12074">
        <w:rPr>
          <w:lang w:val="sk-SK"/>
        </w:rPr>
        <w:t xml:space="preserve"> </w:t>
      </w:r>
      <w:r>
        <w:rPr>
          <w:lang w:val="sk-SK"/>
        </w:rPr>
        <w:t xml:space="preserve">Príloha č. 3 – Harmonogram prác </w:t>
      </w:r>
      <w:r w:rsidRPr="0028587B">
        <w:rPr>
          <w:bCs/>
          <w:i/>
          <w:iCs/>
          <w:highlight w:val="lightGray"/>
          <w:lang w:val="sk-SK"/>
        </w:rPr>
        <w:t xml:space="preserve">[bude tvoriť časť Ponuky Zhotoviteľa, predloží úspešný uchádzač </w:t>
      </w:r>
      <w:r>
        <w:rPr>
          <w:bCs/>
          <w:i/>
          <w:iCs/>
          <w:highlight w:val="lightGray"/>
          <w:lang w:val="sk-SK"/>
        </w:rPr>
        <w:t>vo svojej ponuke</w:t>
      </w:r>
      <w:r w:rsidRPr="0028587B">
        <w:rPr>
          <w:bCs/>
          <w:i/>
          <w:iCs/>
          <w:highlight w:val="lightGray"/>
          <w:lang w:val="sk-SK"/>
        </w:rPr>
        <w:t>]</w:t>
      </w:r>
    </w:p>
    <w:p w:rsidR="00A12074" w:rsidRPr="00A12074" w:rsidRDefault="00A12074" w:rsidP="0028587B">
      <w:pPr>
        <w:pStyle w:val="Zkladntext"/>
        <w:tabs>
          <w:tab w:val="left" w:pos="360"/>
        </w:tabs>
        <w:spacing w:after="0"/>
        <w:ind w:left="357"/>
        <w:rPr>
          <w:lang w:val="sk-SK"/>
        </w:rPr>
      </w:pPr>
    </w:p>
    <w:p w:rsidR="001B0C9F" w:rsidRDefault="001B0C9F" w:rsidP="00A12074">
      <w:pPr>
        <w:pStyle w:val="Zkladntext1"/>
        <w:shd w:val="clear" w:color="auto" w:fill="auto"/>
        <w:tabs>
          <w:tab w:val="left" w:pos="4820"/>
        </w:tabs>
        <w:spacing w:before="0" w:after="0" w:line="240" w:lineRule="auto"/>
        <w:ind w:left="4395" w:hanging="4395"/>
        <w:jc w:val="left"/>
        <w:rPr>
          <w:rFonts w:ascii="Times New Roman" w:hAnsi="Times New Roman" w:cs="Times New Roman"/>
          <w:sz w:val="24"/>
          <w:szCs w:val="24"/>
        </w:rPr>
      </w:pPr>
    </w:p>
    <w:p w:rsidR="001B0C9F" w:rsidRDefault="001B0C9F" w:rsidP="00A12074">
      <w:pPr>
        <w:pStyle w:val="Zkladntext1"/>
        <w:shd w:val="clear" w:color="auto" w:fill="auto"/>
        <w:tabs>
          <w:tab w:val="left" w:pos="4820"/>
        </w:tabs>
        <w:spacing w:before="0" w:after="0" w:line="240" w:lineRule="auto"/>
        <w:ind w:left="4395" w:hanging="4395"/>
        <w:jc w:val="left"/>
        <w:rPr>
          <w:rFonts w:ascii="Times New Roman" w:hAnsi="Times New Roman" w:cs="Times New Roman"/>
          <w:sz w:val="24"/>
          <w:szCs w:val="24"/>
        </w:rPr>
      </w:pPr>
    </w:p>
    <w:p w:rsidR="00A12074" w:rsidRPr="00A12074" w:rsidRDefault="00A12074" w:rsidP="00A12074">
      <w:pPr>
        <w:pStyle w:val="Zkladntext1"/>
        <w:shd w:val="clear" w:color="auto" w:fill="auto"/>
        <w:tabs>
          <w:tab w:val="left" w:pos="4820"/>
        </w:tabs>
        <w:spacing w:before="0" w:after="0" w:line="240" w:lineRule="auto"/>
        <w:ind w:left="4395" w:hanging="4395"/>
        <w:jc w:val="left"/>
        <w:rPr>
          <w:rFonts w:ascii="Times New Roman" w:hAnsi="Times New Roman" w:cs="Times New Roman"/>
          <w:sz w:val="24"/>
          <w:szCs w:val="24"/>
        </w:rPr>
      </w:pPr>
      <w:r w:rsidRPr="00A12074">
        <w:rPr>
          <w:rFonts w:ascii="Times New Roman" w:hAnsi="Times New Roman" w:cs="Times New Roman"/>
          <w:sz w:val="24"/>
          <w:szCs w:val="24"/>
        </w:rPr>
        <w:t xml:space="preserve">V </w:t>
      </w:r>
      <w:proofErr w:type="spellStart"/>
      <w:r w:rsidRPr="00A12074">
        <w:rPr>
          <w:rFonts w:ascii="Times New Roman" w:hAnsi="Times New Roman" w:cs="Times New Roman"/>
          <w:sz w:val="24"/>
          <w:szCs w:val="24"/>
        </w:rPr>
        <w:t>Brezne</w:t>
      </w:r>
      <w:proofErr w:type="spellEnd"/>
      <w:r w:rsidRPr="00A12074">
        <w:rPr>
          <w:rFonts w:ascii="Times New Roman" w:hAnsi="Times New Roman" w:cs="Times New Roman"/>
          <w:sz w:val="24"/>
          <w:szCs w:val="24"/>
        </w:rPr>
        <w:t xml:space="preserve"> dňa .......................</w:t>
      </w:r>
      <w:r w:rsidRPr="00A12074">
        <w:rPr>
          <w:rFonts w:ascii="Times New Roman" w:hAnsi="Times New Roman" w:cs="Times New Roman"/>
          <w:sz w:val="24"/>
          <w:szCs w:val="24"/>
        </w:rPr>
        <w:tab/>
        <w:t xml:space="preserve">V </w:t>
      </w:r>
      <w:r w:rsidR="00981AEF" w:rsidRPr="00981AEF">
        <w:rPr>
          <w:rFonts w:ascii="Times New Roman" w:hAnsi="Times New Roman" w:cs="Times New Roman"/>
          <w:sz w:val="24"/>
          <w:szCs w:val="24"/>
        </w:rPr>
        <w:t>[</w:t>
      </w:r>
      <w:r w:rsidR="00981AEF" w:rsidRPr="00981AEF">
        <w:rPr>
          <w:rFonts w:ascii="Times New Roman" w:hAnsi="Times New Roman" w:cs="Times New Roman"/>
          <w:sz w:val="24"/>
          <w:szCs w:val="24"/>
          <w:shd w:val="clear" w:color="auto" w:fill="D9D9D9"/>
        </w:rPr>
        <w:t>doplní uchádzač</w:t>
      </w:r>
      <w:r w:rsidR="00981AEF" w:rsidRPr="00981AEF">
        <w:rPr>
          <w:rFonts w:ascii="Times New Roman" w:hAnsi="Times New Roman" w:cs="Times New Roman"/>
          <w:sz w:val="24"/>
          <w:szCs w:val="24"/>
        </w:rPr>
        <w:t>]</w:t>
      </w:r>
      <w:r w:rsidRPr="00A12074">
        <w:rPr>
          <w:rFonts w:ascii="Times New Roman" w:hAnsi="Times New Roman" w:cs="Times New Roman"/>
          <w:sz w:val="24"/>
          <w:szCs w:val="24"/>
        </w:rPr>
        <w:t xml:space="preserve">dňa </w:t>
      </w:r>
      <w:r w:rsidR="00981AEF" w:rsidRPr="00981AEF">
        <w:rPr>
          <w:rFonts w:ascii="Times New Roman" w:hAnsi="Times New Roman" w:cs="Times New Roman"/>
          <w:sz w:val="24"/>
          <w:szCs w:val="24"/>
        </w:rPr>
        <w:t>[</w:t>
      </w:r>
      <w:r w:rsidR="00981AEF" w:rsidRPr="00981AEF">
        <w:rPr>
          <w:rFonts w:ascii="Times New Roman" w:hAnsi="Times New Roman" w:cs="Times New Roman"/>
          <w:sz w:val="24"/>
          <w:szCs w:val="24"/>
          <w:shd w:val="clear" w:color="auto" w:fill="D9D9D9"/>
        </w:rPr>
        <w:t>doplní uchádzač</w:t>
      </w:r>
      <w:r w:rsidR="00981AEF" w:rsidRPr="00981AEF">
        <w:rPr>
          <w:rFonts w:ascii="Times New Roman" w:hAnsi="Times New Roman" w:cs="Times New Roman"/>
          <w:sz w:val="24"/>
          <w:szCs w:val="24"/>
        </w:rPr>
        <w:t>]</w:t>
      </w:r>
    </w:p>
    <w:p w:rsidR="00A12074" w:rsidRDefault="00A12074" w:rsidP="00A12074">
      <w:pPr>
        <w:pStyle w:val="Zkladntext1"/>
        <w:shd w:val="clear" w:color="auto" w:fill="auto"/>
        <w:tabs>
          <w:tab w:val="left" w:pos="5103"/>
        </w:tabs>
        <w:spacing w:before="0" w:after="0" w:line="240" w:lineRule="auto"/>
        <w:ind w:left="20" w:firstLine="0"/>
        <w:jc w:val="both"/>
        <w:rPr>
          <w:rFonts w:ascii="Times New Roman" w:hAnsi="Times New Roman" w:cs="Times New Roman"/>
          <w:sz w:val="24"/>
          <w:szCs w:val="24"/>
        </w:rPr>
      </w:pPr>
    </w:p>
    <w:p w:rsidR="00981AEF" w:rsidRPr="00A12074" w:rsidRDefault="00981AEF" w:rsidP="00A12074">
      <w:pPr>
        <w:pStyle w:val="Zkladntext1"/>
        <w:shd w:val="clear" w:color="auto" w:fill="auto"/>
        <w:tabs>
          <w:tab w:val="left" w:pos="5103"/>
        </w:tabs>
        <w:spacing w:before="0" w:after="0" w:line="240" w:lineRule="auto"/>
        <w:ind w:left="20" w:firstLine="0"/>
        <w:jc w:val="both"/>
        <w:rPr>
          <w:rFonts w:ascii="Times New Roman" w:hAnsi="Times New Roman" w:cs="Times New Roman"/>
          <w:sz w:val="24"/>
          <w:szCs w:val="24"/>
        </w:rPr>
      </w:pPr>
    </w:p>
    <w:p w:rsidR="00A12074" w:rsidRDefault="00A12074" w:rsidP="00981AEF">
      <w:pPr>
        <w:pStyle w:val="Zkladntext1"/>
        <w:shd w:val="clear" w:color="auto" w:fill="auto"/>
        <w:tabs>
          <w:tab w:val="left" w:pos="5103"/>
        </w:tabs>
        <w:spacing w:before="0" w:after="0" w:line="240" w:lineRule="auto"/>
        <w:ind w:firstLine="0"/>
        <w:jc w:val="both"/>
        <w:rPr>
          <w:rFonts w:ascii="Times New Roman" w:hAnsi="Times New Roman" w:cs="Times New Roman"/>
          <w:sz w:val="24"/>
          <w:szCs w:val="24"/>
        </w:rPr>
      </w:pPr>
    </w:p>
    <w:p w:rsidR="001B0C9F" w:rsidRDefault="001B0C9F" w:rsidP="00981AEF">
      <w:pPr>
        <w:pStyle w:val="Zkladntext1"/>
        <w:shd w:val="clear" w:color="auto" w:fill="auto"/>
        <w:tabs>
          <w:tab w:val="left" w:pos="5103"/>
        </w:tabs>
        <w:spacing w:before="0" w:after="0" w:line="240" w:lineRule="auto"/>
        <w:ind w:firstLine="0"/>
        <w:jc w:val="both"/>
        <w:rPr>
          <w:rFonts w:ascii="Times New Roman" w:hAnsi="Times New Roman" w:cs="Times New Roman"/>
          <w:sz w:val="24"/>
          <w:szCs w:val="24"/>
        </w:rPr>
      </w:pPr>
    </w:p>
    <w:p w:rsidR="001B0C9F" w:rsidRPr="00A12074" w:rsidRDefault="001B0C9F" w:rsidP="00981AEF">
      <w:pPr>
        <w:pStyle w:val="Zkladntext1"/>
        <w:shd w:val="clear" w:color="auto" w:fill="auto"/>
        <w:tabs>
          <w:tab w:val="left" w:pos="5103"/>
        </w:tabs>
        <w:spacing w:before="0" w:after="0" w:line="240" w:lineRule="auto"/>
        <w:ind w:firstLine="0"/>
        <w:jc w:val="both"/>
        <w:rPr>
          <w:rFonts w:ascii="Times New Roman" w:hAnsi="Times New Roman" w:cs="Times New Roman"/>
          <w:sz w:val="24"/>
          <w:szCs w:val="24"/>
        </w:rPr>
      </w:pPr>
    </w:p>
    <w:p w:rsidR="00A12074" w:rsidRPr="00A12074" w:rsidRDefault="00A12074" w:rsidP="00A12074">
      <w:pPr>
        <w:pStyle w:val="Zkladntext1"/>
        <w:shd w:val="clear" w:color="auto" w:fill="auto"/>
        <w:tabs>
          <w:tab w:val="left" w:pos="4395"/>
        </w:tabs>
        <w:spacing w:before="0" w:after="0" w:line="240" w:lineRule="auto"/>
        <w:ind w:firstLine="0"/>
        <w:jc w:val="both"/>
        <w:rPr>
          <w:rFonts w:ascii="Times New Roman" w:hAnsi="Times New Roman" w:cs="Times New Roman"/>
          <w:b/>
          <w:sz w:val="24"/>
          <w:szCs w:val="24"/>
        </w:rPr>
      </w:pPr>
      <w:r w:rsidRPr="00A12074">
        <w:rPr>
          <w:rFonts w:ascii="Times New Roman" w:hAnsi="Times New Roman" w:cs="Times New Roman"/>
          <w:b/>
          <w:sz w:val="24"/>
          <w:szCs w:val="24"/>
        </w:rPr>
        <w:t>Objednávateľ</w:t>
      </w:r>
      <w:r w:rsidRPr="00A12074">
        <w:rPr>
          <w:rFonts w:ascii="Times New Roman" w:hAnsi="Times New Roman" w:cs="Times New Roman"/>
          <w:sz w:val="24"/>
          <w:szCs w:val="24"/>
        </w:rPr>
        <w:tab/>
      </w:r>
      <w:r w:rsidRPr="00A12074">
        <w:rPr>
          <w:rFonts w:ascii="Times New Roman" w:hAnsi="Times New Roman" w:cs="Times New Roman"/>
          <w:sz w:val="24"/>
          <w:szCs w:val="24"/>
        </w:rPr>
        <w:tab/>
      </w:r>
      <w:r w:rsidRPr="00A12074">
        <w:rPr>
          <w:rFonts w:ascii="Times New Roman" w:hAnsi="Times New Roman" w:cs="Times New Roman"/>
          <w:b/>
          <w:sz w:val="24"/>
          <w:szCs w:val="24"/>
        </w:rPr>
        <w:t>Zhotoviteľ</w:t>
      </w:r>
    </w:p>
    <w:p w:rsidR="00A12074" w:rsidRPr="00A12074" w:rsidRDefault="00A12074" w:rsidP="00A12074">
      <w:pPr>
        <w:pStyle w:val="Zkladntext1"/>
        <w:shd w:val="clear" w:color="auto" w:fill="auto"/>
        <w:tabs>
          <w:tab w:val="left" w:pos="4395"/>
        </w:tabs>
        <w:spacing w:before="0" w:after="0" w:line="240" w:lineRule="auto"/>
        <w:ind w:left="20" w:firstLine="0"/>
        <w:jc w:val="both"/>
        <w:rPr>
          <w:rFonts w:ascii="Times New Roman" w:eastAsia="Times New Roman" w:hAnsi="Times New Roman" w:cs="Times New Roman"/>
          <w:spacing w:val="-6"/>
          <w:sz w:val="24"/>
          <w:szCs w:val="24"/>
          <w:lang w:bidi="en-US"/>
        </w:rPr>
      </w:pPr>
      <w:r w:rsidRPr="00A12074">
        <w:rPr>
          <w:rFonts w:ascii="Times New Roman" w:eastAsia="Times New Roman" w:hAnsi="Times New Roman" w:cs="Times New Roman"/>
          <w:spacing w:val="-6"/>
          <w:sz w:val="24"/>
          <w:szCs w:val="24"/>
          <w:lang w:bidi="en-US"/>
        </w:rPr>
        <w:t>Nemocnica s poliklinikou Brezno, n. o.</w:t>
      </w:r>
      <w:r w:rsidRPr="00A12074">
        <w:rPr>
          <w:rFonts w:ascii="Times New Roman" w:eastAsia="Times New Roman" w:hAnsi="Times New Roman" w:cs="Times New Roman"/>
          <w:spacing w:val="-6"/>
          <w:sz w:val="24"/>
          <w:szCs w:val="24"/>
          <w:lang w:bidi="en-US"/>
        </w:rPr>
        <w:tab/>
      </w:r>
      <w:r w:rsidRPr="00A12074">
        <w:rPr>
          <w:rFonts w:ascii="Times New Roman" w:eastAsia="Times New Roman" w:hAnsi="Times New Roman" w:cs="Times New Roman"/>
          <w:spacing w:val="-6"/>
          <w:sz w:val="24"/>
          <w:szCs w:val="24"/>
          <w:lang w:bidi="en-US"/>
        </w:rPr>
        <w:tab/>
      </w:r>
      <w:r w:rsidR="00981AEF" w:rsidRPr="00981AEF">
        <w:rPr>
          <w:rFonts w:ascii="Times New Roman" w:hAnsi="Times New Roman" w:cs="Times New Roman"/>
          <w:sz w:val="24"/>
          <w:szCs w:val="24"/>
        </w:rPr>
        <w:t>[</w:t>
      </w:r>
      <w:r w:rsidR="00981AEF" w:rsidRPr="00981AEF">
        <w:rPr>
          <w:rFonts w:ascii="Times New Roman" w:hAnsi="Times New Roman" w:cs="Times New Roman"/>
          <w:sz w:val="24"/>
          <w:szCs w:val="24"/>
          <w:shd w:val="clear" w:color="auto" w:fill="D9D9D9"/>
        </w:rPr>
        <w:t>doplní uchádzač</w:t>
      </w:r>
      <w:r w:rsidR="00981AEF" w:rsidRPr="00981AEF">
        <w:rPr>
          <w:rFonts w:ascii="Times New Roman" w:hAnsi="Times New Roman" w:cs="Times New Roman"/>
          <w:sz w:val="24"/>
          <w:szCs w:val="24"/>
        </w:rPr>
        <w:t>]</w:t>
      </w:r>
    </w:p>
    <w:p w:rsidR="00A12074" w:rsidRPr="00981AEF" w:rsidRDefault="00A12074" w:rsidP="00981AEF">
      <w:pPr>
        <w:pStyle w:val="Zkladntext1"/>
        <w:shd w:val="clear" w:color="auto" w:fill="auto"/>
        <w:tabs>
          <w:tab w:val="left" w:pos="4395"/>
        </w:tabs>
        <w:spacing w:before="0" w:after="0" w:line="240" w:lineRule="auto"/>
        <w:ind w:left="20" w:firstLine="0"/>
        <w:jc w:val="both"/>
        <w:rPr>
          <w:rFonts w:ascii="Times New Roman" w:eastAsia="Times New Roman" w:hAnsi="Times New Roman" w:cs="Times New Roman"/>
          <w:spacing w:val="-6"/>
          <w:sz w:val="24"/>
          <w:szCs w:val="24"/>
          <w:lang w:bidi="en-US"/>
        </w:rPr>
      </w:pPr>
      <w:r w:rsidRPr="00A12074">
        <w:rPr>
          <w:rFonts w:ascii="Times New Roman" w:eastAsia="Times New Roman" w:hAnsi="Times New Roman" w:cs="Times New Roman"/>
          <w:spacing w:val="-6"/>
          <w:sz w:val="24"/>
          <w:szCs w:val="24"/>
          <w:lang w:bidi="en-US"/>
        </w:rPr>
        <w:t xml:space="preserve">Ing. Jaroslav </w:t>
      </w:r>
      <w:proofErr w:type="spellStart"/>
      <w:r w:rsidRPr="00A12074">
        <w:rPr>
          <w:rFonts w:ascii="Times New Roman" w:eastAsia="Times New Roman" w:hAnsi="Times New Roman" w:cs="Times New Roman"/>
          <w:spacing w:val="-6"/>
          <w:sz w:val="24"/>
          <w:szCs w:val="24"/>
          <w:lang w:bidi="en-US"/>
        </w:rPr>
        <w:t>Mačejovský</w:t>
      </w:r>
      <w:proofErr w:type="spellEnd"/>
      <w:r w:rsidRPr="00A12074">
        <w:rPr>
          <w:rFonts w:ascii="Times New Roman" w:eastAsia="Times New Roman" w:hAnsi="Times New Roman" w:cs="Times New Roman"/>
          <w:spacing w:val="-6"/>
          <w:sz w:val="24"/>
          <w:szCs w:val="24"/>
          <w:lang w:bidi="en-US"/>
        </w:rPr>
        <w:t>, riaditeľ</w:t>
      </w:r>
      <w:r w:rsidRPr="00A12074">
        <w:rPr>
          <w:rFonts w:ascii="Times New Roman" w:eastAsia="Times New Roman" w:hAnsi="Times New Roman" w:cs="Times New Roman"/>
          <w:spacing w:val="-6"/>
          <w:sz w:val="24"/>
          <w:szCs w:val="24"/>
          <w:lang w:bidi="en-US"/>
        </w:rPr>
        <w:tab/>
      </w:r>
      <w:r w:rsidRPr="00A12074">
        <w:rPr>
          <w:rFonts w:ascii="Times New Roman" w:eastAsia="Times New Roman" w:hAnsi="Times New Roman" w:cs="Times New Roman"/>
          <w:spacing w:val="-6"/>
          <w:sz w:val="24"/>
          <w:szCs w:val="24"/>
          <w:lang w:bidi="en-US"/>
        </w:rPr>
        <w:tab/>
      </w:r>
      <w:r w:rsidR="00981AEF" w:rsidRPr="00981AEF">
        <w:rPr>
          <w:rFonts w:ascii="Times New Roman" w:hAnsi="Times New Roman" w:cs="Times New Roman"/>
          <w:sz w:val="24"/>
          <w:szCs w:val="24"/>
        </w:rPr>
        <w:t>[</w:t>
      </w:r>
      <w:r w:rsidR="00981AEF" w:rsidRPr="00981AEF">
        <w:rPr>
          <w:rFonts w:ascii="Times New Roman" w:hAnsi="Times New Roman" w:cs="Times New Roman"/>
          <w:sz w:val="24"/>
          <w:szCs w:val="24"/>
          <w:shd w:val="clear" w:color="auto" w:fill="D9D9D9"/>
        </w:rPr>
        <w:t>doplní uchádzač</w:t>
      </w:r>
      <w:r w:rsidR="00981AEF" w:rsidRPr="00981AEF">
        <w:rPr>
          <w:rFonts w:ascii="Times New Roman" w:hAnsi="Times New Roman" w:cs="Times New Roman"/>
          <w:sz w:val="24"/>
          <w:szCs w:val="24"/>
        </w:rPr>
        <w:t>]</w:t>
      </w:r>
    </w:p>
    <w:sectPr w:rsidR="00A12074" w:rsidRPr="00981AEF" w:rsidSect="00A12074">
      <w:pgSz w:w="11906" w:h="16838" w:code="9"/>
      <w:pgMar w:top="1418" w:right="1418" w:bottom="1276" w:left="1418" w:header="851" w:footer="3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895" w:rsidRDefault="00B90895" w:rsidP="00D30BC3">
      <w:r>
        <w:separator/>
      </w:r>
    </w:p>
  </w:endnote>
  <w:endnote w:type="continuationSeparator" w:id="0">
    <w:p w:rsidR="00B90895" w:rsidRDefault="00B90895" w:rsidP="00D3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onstantia">
    <w:panose1 w:val="02030602050306030303"/>
    <w:charset w:val="EE"/>
    <w:family w:val="roman"/>
    <w:pitch w:val="variable"/>
    <w:sig w:usb0="A00002EF" w:usb1="4000204B"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895" w:rsidRDefault="00B90895" w:rsidP="00D30BC3">
      <w:r>
        <w:separator/>
      </w:r>
    </w:p>
  </w:footnote>
  <w:footnote w:type="continuationSeparator" w:id="0">
    <w:p w:rsidR="00B90895" w:rsidRDefault="00B90895" w:rsidP="00D30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7F2E8C02"/>
    <w:name w:val="WW8Num4"/>
    <w:lvl w:ilvl="0">
      <w:start w:val="1"/>
      <w:numFmt w:val="decimal"/>
      <w:lvlText w:val="%1."/>
      <w:lvlJc w:val="left"/>
      <w:pPr>
        <w:tabs>
          <w:tab w:val="num" w:pos="0"/>
        </w:tabs>
        <w:ind w:left="0" w:firstLine="0"/>
      </w:pPr>
    </w:lvl>
    <w:lvl w:ilvl="1">
      <w:start w:val="1"/>
      <w:numFmt w:val="decimal"/>
      <w:lvlText w:val="%2."/>
      <w:lvlJc w:val="left"/>
      <w:pPr>
        <w:tabs>
          <w:tab w:val="num" w:pos="360"/>
        </w:tabs>
        <w:ind w:left="360" w:hanging="360"/>
      </w:pPr>
      <w:rPr>
        <w:rFonts w:ascii="Times New Roman" w:hAnsi="Times New Roman" w:cs="Times New Roman"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6"/>
    <w:multiLevelType w:val="multilevel"/>
    <w:tmpl w:val="00000006"/>
    <w:name w:val="WW8Num6"/>
    <w:lvl w:ilvl="0">
      <w:start w:val="6"/>
      <w:numFmt w:val="decimal"/>
      <w:lvlText w:val="%1."/>
      <w:lvlJc w:val="left"/>
      <w:pPr>
        <w:tabs>
          <w:tab w:val="num" w:pos="360"/>
        </w:tabs>
        <w:ind w:left="0" w:firstLine="0"/>
      </w:pPr>
    </w:lvl>
    <w:lvl w:ilvl="1">
      <w:start w:val="1"/>
      <w:numFmt w:val="decimal"/>
      <w:lvlText w:val="%2."/>
      <w:lvlJc w:val="left"/>
      <w:pPr>
        <w:tabs>
          <w:tab w:val="num" w:pos="360"/>
        </w:tabs>
        <w:ind w:left="0" w:firstLine="0"/>
      </w:pPr>
      <w:rPr>
        <w:b w:val="0"/>
        <w:u w:val="none"/>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08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440"/>
        </w:tabs>
        <w:ind w:left="0" w:firstLine="0"/>
      </w:pPr>
    </w:lvl>
  </w:abstractNum>
  <w:abstractNum w:abstractNumId="3">
    <w:nsid w:val="00000007"/>
    <w:multiLevelType w:val="multilevel"/>
    <w:tmpl w:val="00000007"/>
    <w:name w:val="WW8Num62"/>
    <w:lvl w:ilvl="0">
      <w:start w:val="1"/>
      <w:numFmt w:val="decimal"/>
      <w:lvlText w:val="%1."/>
      <w:lvlJc w:val="left"/>
      <w:pPr>
        <w:tabs>
          <w:tab w:val="num" w:pos="360"/>
        </w:tabs>
        <w:ind w:left="0" w:firstLine="0"/>
      </w:pPr>
      <w:rPr>
        <w:b w:val="0"/>
        <w:i w:val="0"/>
      </w:rPr>
    </w:lvl>
    <w:lvl w:ilvl="1">
      <w:start w:val="1"/>
      <w:numFmt w:val="bullet"/>
      <w:lvlText w:val=""/>
      <w:lvlJc w:val="left"/>
      <w:pPr>
        <w:tabs>
          <w:tab w:val="num" w:pos="644"/>
        </w:tabs>
        <w:ind w:left="0" w:firstLine="0"/>
      </w:pPr>
      <w:rPr>
        <w:rFonts w:ascii="Wingdings" w:hAnsi="Wingdings"/>
        <w:b w:val="0"/>
        <w:u w:val="none"/>
      </w:rPr>
    </w:lvl>
    <w:lvl w:ilvl="2">
      <w:start w:val="1"/>
      <w:numFmt w:val="lowerRoman"/>
      <w:lvlText w:val="%3."/>
      <w:lvlJc w:val="left"/>
      <w:pPr>
        <w:tabs>
          <w:tab w:val="num" w:pos="120"/>
        </w:tabs>
        <w:ind w:left="0" w:firstLine="0"/>
      </w:pPr>
    </w:lvl>
    <w:lvl w:ilvl="3">
      <w:start w:val="1"/>
      <w:numFmt w:val="decimal"/>
      <w:lvlText w:val="%4."/>
      <w:lvlJc w:val="left"/>
      <w:pPr>
        <w:tabs>
          <w:tab w:val="num" w:pos="840"/>
        </w:tabs>
        <w:ind w:left="0" w:firstLine="0"/>
      </w:pPr>
    </w:lvl>
    <w:lvl w:ilvl="4">
      <w:start w:val="1"/>
      <w:numFmt w:val="lowerLetter"/>
      <w:lvlText w:val="%5."/>
      <w:lvlJc w:val="left"/>
      <w:pPr>
        <w:tabs>
          <w:tab w:val="num" w:pos="1560"/>
        </w:tabs>
        <w:ind w:left="0" w:firstLine="0"/>
      </w:pPr>
    </w:lvl>
    <w:lvl w:ilvl="5">
      <w:start w:val="1"/>
      <w:numFmt w:val="lowerRoman"/>
      <w:lvlText w:val="%6."/>
      <w:lvlJc w:val="left"/>
      <w:pPr>
        <w:tabs>
          <w:tab w:val="num" w:pos="2280"/>
        </w:tabs>
        <w:ind w:left="0" w:firstLine="0"/>
      </w:pPr>
    </w:lvl>
    <w:lvl w:ilvl="6">
      <w:start w:val="1"/>
      <w:numFmt w:val="decimal"/>
      <w:lvlText w:val="%7."/>
      <w:lvlJc w:val="left"/>
      <w:pPr>
        <w:tabs>
          <w:tab w:val="num" w:pos="3000"/>
        </w:tabs>
        <w:ind w:left="0" w:firstLine="0"/>
      </w:pPr>
    </w:lvl>
    <w:lvl w:ilvl="7">
      <w:start w:val="1"/>
      <w:numFmt w:val="lowerLetter"/>
      <w:lvlText w:val="%8."/>
      <w:lvlJc w:val="left"/>
      <w:pPr>
        <w:tabs>
          <w:tab w:val="num" w:pos="3720"/>
        </w:tabs>
        <w:ind w:left="0" w:firstLine="0"/>
      </w:pPr>
    </w:lvl>
    <w:lvl w:ilvl="8">
      <w:start w:val="1"/>
      <w:numFmt w:val="lowerRoman"/>
      <w:lvlText w:val="%9."/>
      <w:lvlJc w:val="left"/>
      <w:pPr>
        <w:tabs>
          <w:tab w:val="num" w:pos="4440"/>
        </w:tabs>
        <w:ind w:left="0" w:firstLine="0"/>
      </w:pPr>
    </w:lvl>
  </w:abstractNum>
  <w:abstractNum w:abstractNumId="4">
    <w:nsid w:val="00000008"/>
    <w:multiLevelType w:val="singleLevel"/>
    <w:tmpl w:val="00000008"/>
    <w:name w:val="WW8Num8"/>
    <w:lvl w:ilvl="0">
      <w:start w:val="1"/>
      <w:numFmt w:val="decimal"/>
      <w:lvlText w:val="%1."/>
      <w:lvlJc w:val="left"/>
      <w:pPr>
        <w:tabs>
          <w:tab w:val="num" w:pos="360"/>
        </w:tabs>
        <w:ind w:left="360" w:hanging="360"/>
      </w:pPr>
      <w:rPr>
        <w:b w:val="0"/>
        <w:u w:val="none"/>
      </w:rPr>
    </w:lvl>
  </w:abstractNum>
  <w:abstractNum w:abstractNumId="5">
    <w:nsid w:val="0000000A"/>
    <w:multiLevelType w:val="singleLevel"/>
    <w:tmpl w:val="C3AAC93C"/>
    <w:name w:val="WW8Num10"/>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6">
    <w:nsid w:val="0000000B"/>
    <w:multiLevelType w:val="singleLevel"/>
    <w:tmpl w:val="36B4EB9C"/>
    <w:name w:val="WW8Num11"/>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7">
    <w:nsid w:val="0000000C"/>
    <w:multiLevelType w:val="singleLevel"/>
    <w:tmpl w:val="0000000C"/>
    <w:name w:val="WW8Num12"/>
    <w:lvl w:ilvl="0">
      <w:start w:val="1"/>
      <w:numFmt w:val="decimal"/>
      <w:lvlText w:val="%1."/>
      <w:lvlJc w:val="left"/>
      <w:pPr>
        <w:tabs>
          <w:tab w:val="num" w:pos="360"/>
        </w:tabs>
        <w:ind w:left="360" w:hanging="360"/>
      </w:pPr>
      <w:rPr>
        <w:b w:val="0"/>
        <w:color w:val="000000"/>
        <w:u w:val="none"/>
      </w:rPr>
    </w:lvl>
  </w:abstractNum>
  <w:abstractNum w:abstractNumId="8">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9">
    <w:nsid w:val="0000000E"/>
    <w:multiLevelType w:val="singleLevel"/>
    <w:tmpl w:val="8F44B786"/>
    <w:name w:val="WW8Num14"/>
    <w:lvl w:ilvl="0">
      <w:start w:val="4"/>
      <w:numFmt w:val="decimal"/>
      <w:lvlText w:val="%1."/>
      <w:lvlJc w:val="left"/>
      <w:pPr>
        <w:tabs>
          <w:tab w:val="num" w:pos="360"/>
        </w:tabs>
        <w:ind w:left="360" w:hanging="360"/>
      </w:pPr>
      <w:rPr>
        <w:rFonts w:ascii="Times New Roman" w:hAnsi="Times New Roman" w:cs="Times New Roman" w:hint="default"/>
      </w:rPr>
    </w:lvl>
  </w:abstractNum>
  <w:abstractNum w:abstractNumId="10">
    <w:nsid w:val="0000000F"/>
    <w:multiLevelType w:val="singleLevel"/>
    <w:tmpl w:val="0000000F"/>
    <w:name w:val="WW8Num15"/>
    <w:lvl w:ilvl="0">
      <w:start w:val="1"/>
      <w:numFmt w:val="decimal"/>
      <w:lvlText w:val="%1."/>
      <w:lvlJc w:val="left"/>
      <w:pPr>
        <w:tabs>
          <w:tab w:val="num" w:pos="360"/>
        </w:tabs>
        <w:ind w:left="360" w:hanging="360"/>
      </w:pPr>
    </w:lvl>
  </w:abstractNum>
  <w:abstractNum w:abstractNumId="11">
    <w:nsid w:val="00000010"/>
    <w:multiLevelType w:val="singleLevel"/>
    <w:tmpl w:val="00000010"/>
    <w:name w:val="WW8Num16"/>
    <w:lvl w:ilvl="0">
      <w:start w:val="1"/>
      <w:numFmt w:val="decimal"/>
      <w:lvlText w:val="%1."/>
      <w:lvlJc w:val="left"/>
      <w:pPr>
        <w:tabs>
          <w:tab w:val="num" w:pos="360"/>
        </w:tabs>
        <w:ind w:left="360" w:hanging="360"/>
      </w:pPr>
      <w:rPr>
        <w:b w:val="0"/>
        <w:u w:val="none"/>
      </w:rPr>
    </w:lvl>
  </w:abstractNum>
  <w:abstractNum w:abstractNumId="12">
    <w:nsid w:val="02CD271E"/>
    <w:multiLevelType w:val="hybridMultilevel"/>
    <w:tmpl w:val="B9C0828E"/>
    <w:lvl w:ilvl="0" w:tplc="041B0001">
      <w:start w:val="1"/>
      <w:numFmt w:val="bullet"/>
      <w:lvlText w:val=""/>
      <w:lvlJc w:val="left"/>
      <w:pPr>
        <w:ind w:left="2154" w:hanging="360"/>
      </w:pPr>
      <w:rPr>
        <w:rFonts w:ascii="Symbol" w:hAnsi="Symbol" w:hint="default"/>
      </w:rPr>
    </w:lvl>
    <w:lvl w:ilvl="1" w:tplc="041B0003" w:tentative="1">
      <w:start w:val="1"/>
      <w:numFmt w:val="bullet"/>
      <w:lvlText w:val="o"/>
      <w:lvlJc w:val="left"/>
      <w:pPr>
        <w:ind w:left="2874" w:hanging="360"/>
      </w:pPr>
      <w:rPr>
        <w:rFonts w:ascii="Courier New" w:hAnsi="Courier New" w:cs="Courier New" w:hint="default"/>
      </w:rPr>
    </w:lvl>
    <w:lvl w:ilvl="2" w:tplc="041B0005" w:tentative="1">
      <w:start w:val="1"/>
      <w:numFmt w:val="bullet"/>
      <w:lvlText w:val=""/>
      <w:lvlJc w:val="left"/>
      <w:pPr>
        <w:ind w:left="3594" w:hanging="360"/>
      </w:pPr>
      <w:rPr>
        <w:rFonts w:ascii="Wingdings" w:hAnsi="Wingdings" w:hint="default"/>
      </w:rPr>
    </w:lvl>
    <w:lvl w:ilvl="3" w:tplc="041B0001" w:tentative="1">
      <w:start w:val="1"/>
      <w:numFmt w:val="bullet"/>
      <w:lvlText w:val=""/>
      <w:lvlJc w:val="left"/>
      <w:pPr>
        <w:ind w:left="4314" w:hanging="360"/>
      </w:pPr>
      <w:rPr>
        <w:rFonts w:ascii="Symbol" w:hAnsi="Symbol" w:hint="default"/>
      </w:rPr>
    </w:lvl>
    <w:lvl w:ilvl="4" w:tplc="041B0003" w:tentative="1">
      <w:start w:val="1"/>
      <w:numFmt w:val="bullet"/>
      <w:lvlText w:val="o"/>
      <w:lvlJc w:val="left"/>
      <w:pPr>
        <w:ind w:left="5034" w:hanging="360"/>
      </w:pPr>
      <w:rPr>
        <w:rFonts w:ascii="Courier New" w:hAnsi="Courier New" w:cs="Courier New" w:hint="default"/>
      </w:rPr>
    </w:lvl>
    <w:lvl w:ilvl="5" w:tplc="041B0005" w:tentative="1">
      <w:start w:val="1"/>
      <w:numFmt w:val="bullet"/>
      <w:lvlText w:val=""/>
      <w:lvlJc w:val="left"/>
      <w:pPr>
        <w:ind w:left="5754" w:hanging="360"/>
      </w:pPr>
      <w:rPr>
        <w:rFonts w:ascii="Wingdings" w:hAnsi="Wingdings" w:hint="default"/>
      </w:rPr>
    </w:lvl>
    <w:lvl w:ilvl="6" w:tplc="041B0001" w:tentative="1">
      <w:start w:val="1"/>
      <w:numFmt w:val="bullet"/>
      <w:lvlText w:val=""/>
      <w:lvlJc w:val="left"/>
      <w:pPr>
        <w:ind w:left="6474" w:hanging="360"/>
      </w:pPr>
      <w:rPr>
        <w:rFonts w:ascii="Symbol" w:hAnsi="Symbol" w:hint="default"/>
      </w:rPr>
    </w:lvl>
    <w:lvl w:ilvl="7" w:tplc="041B0003" w:tentative="1">
      <w:start w:val="1"/>
      <w:numFmt w:val="bullet"/>
      <w:lvlText w:val="o"/>
      <w:lvlJc w:val="left"/>
      <w:pPr>
        <w:ind w:left="7194" w:hanging="360"/>
      </w:pPr>
      <w:rPr>
        <w:rFonts w:ascii="Courier New" w:hAnsi="Courier New" w:cs="Courier New" w:hint="default"/>
      </w:rPr>
    </w:lvl>
    <w:lvl w:ilvl="8" w:tplc="041B0005" w:tentative="1">
      <w:start w:val="1"/>
      <w:numFmt w:val="bullet"/>
      <w:lvlText w:val=""/>
      <w:lvlJc w:val="left"/>
      <w:pPr>
        <w:ind w:left="7914" w:hanging="360"/>
      </w:pPr>
      <w:rPr>
        <w:rFonts w:ascii="Wingdings" w:hAnsi="Wingdings" w:hint="default"/>
      </w:rPr>
    </w:lvl>
  </w:abstractNum>
  <w:abstractNum w:abstractNumId="13">
    <w:nsid w:val="11354C57"/>
    <w:multiLevelType w:val="hybridMultilevel"/>
    <w:tmpl w:val="F4EA5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1160560B"/>
    <w:multiLevelType w:val="hybridMultilevel"/>
    <w:tmpl w:val="59884B90"/>
    <w:lvl w:ilvl="0" w:tplc="041B000F">
      <w:start w:val="4"/>
      <w:numFmt w:val="decimal"/>
      <w:pStyle w:val="Clanok"/>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11871BD2"/>
    <w:multiLevelType w:val="multilevel"/>
    <w:tmpl w:val="5372D13C"/>
    <w:lvl w:ilvl="0">
      <w:start w:val="1"/>
      <w:numFmt w:val="decimal"/>
      <w:lvlText w:val="%1."/>
      <w:lvlJc w:val="left"/>
      <w:pPr>
        <w:ind w:left="872" w:hanging="360"/>
      </w:pPr>
      <w:rPr>
        <w:rFonts w:hint="default"/>
      </w:rPr>
    </w:lvl>
    <w:lvl w:ilvl="1">
      <w:start w:val="1"/>
      <w:numFmt w:val="decimal"/>
      <w:isLgl/>
      <w:lvlText w:val="%1.%2."/>
      <w:lvlJc w:val="left"/>
      <w:pPr>
        <w:ind w:left="872" w:hanging="360"/>
      </w:pPr>
      <w:rPr>
        <w:rFonts w:hint="default"/>
        <w:b/>
      </w:rPr>
    </w:lvl>
    <w:lvl w:ilvl="2">
      <w:start w:val="1"/>
      <w:numFmt w:val="decimal"/>
      <w:isLgl/>
      <w:lvlText w:val="%1.%2.%3."/>
      <w:lvlJc w:val="left"/>
      <w:pPr>
        <w:ind w:left="1232" w:hanging="720"/>
      </w:pPr>
      <w:rPr>
        <w:rFonts w:hint="default"/>
        <w:b w:val="0"/>
      </w:rPr>
    </w:lvl>
    <w:lvl w:ilvl="3">
      <w:start w:val="1"/>
      <w:numFmt w:val="decimal"/>
      <w:isLgl/>
      <w:lvlText w:val="%1.%2.%3.%4."/>
      <w:lvlJc w:val="left"/>
      <w:pPr>
        <w:ind w:left="1232" w:hanging="720"/>
      </w:pPr>
      <w:rPr>
        <w:rFonts w:hint="default"/>
        <w:b w:val="0"/>
      </w:rPr>
    </w:lvl>
    <w:lvl w:ilvl="4">
      <w:start w:val="1"/>
      <w:numFmt w:val="decimal"/>
      <w:isLgl/>
      <w:lvlText w:val="%1.%2.%3.%4.%5."/>
      <w:lvlJc w:val="left"/>
      <w:pPr>
        <w:ind w:left="1592" w:hanging="1080"/>
      </w:pPr>
      <w:rPr>
        <w:rFonts w:hint="default"/>
        <w:b w:val="0"/>
      </w:rPr>
    </w:lvl>
    <w:lvl w:ilvl="5">
      <w:start w:val="1"/>
      <w:numFmt w:val="decimal"/>
      <w:isLgl/>
      <w:lvlText w:val="%1.%2.%3.%4.%5.%6."/>
      <w:lvlJc w:val="left"/>
      <w:pPr>
        <w:ind w:left="1592" w:hanging="1080"/>
      </w:pPr>
      <w:rPr>
        <w:rFonts w:hint="default"/>
        <w:b w:val="0"/>
      </w:rPr>
    </w:lvl>
    <w:lvl w:ilvl="6">
      <w:start w:val="1"/>
      <w:numFmt w:val="decimal"/>
      <w:isLgl/>
      <w:lvlText w:val="%1.%2.%3.%4.%5.%6.%7."/>
      <w:lvlJc w:val="left"/>
      <w:pPr>
        <w:ind w:left="1952" w:hanging="1440"/>
      </w:pPr>
      <w:rPr>
        <w:rFonts w:hint="default"/>
        <w:b w:val="0"/>
      </w:rPr>
    </w:lvl>
    <w:lvl w:ilvl="7">
      <w:start w:val="1"/>
      <w:numFmt w:val="decimal"/>
      <w:isLgl/>
      <w:lvlText w:val="%1.%2.%3.%4.%5.%6.%7.%8."/>
      <w:lvlJc w:val="left"/>
      <w:pPr>
        <w:ind w:left="1952" w:hanging="1440"/>
      </w:pPr>
      <w:rPr>
        <w:rFonts w:hint="default"/>
        <w:b w:val="0"/>
      </w:rPr>
    </w:lvl>
    <w:lvl w:ilvl="8">
      <w:start w:val="1"/>
      <w:numFmt w:val="decimal"/>
      <w:isLgl/>
      <w:lvlText w:val="%1.%2.%3.%4.%5.%6.%7.%8.%9."/>
      <w:lvlJc w:val="left"/>
      <w:pPr>
        <w:ind w:left="2312" w:hanging="1800"/>
      </w:pPr>
      <w:rPr>
        <w:rFonts w:hint="default"/>
        <w:b w:val="0"/>
      </w:rPr>
    </w:lvl>
  </w:abstractNum>
  <w:abstractNum w:abstractNumId="16">
    <w:nsid w:val="13C64705"/>
    <w:multiLevelType w:val="hybridMultilevel"/>
    <w:tmpl w:val="2D603BCA"/>
    <w:lvl w:ilvl="0" w:tplc="2202FC48">
      <w:start w:val="1"/>
      <w:numFmt w:val="decimal"/>
      <w:lvlText w:val="%1."/>
      <w:lvlJc w:val="left"/>
      <w:pPr>
        <w:ind w:left="720" w:hanging="360"/>
      </w:pPr>
      <w:rPr>
        <w:rFonts w:ascii="Times New Roman" w:hAnsi="Times New Roman" w:cs="Times New Roman"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1B9903DC"/>
    <w:multiLevelType w:val="multilevel"/>
    <w:tmpl w:val="86F01A88"/>
    <w:lvl w:ilvl="0">
      <w:start w:val="6"/>
      <w:numFmt w:val="decimal"/>
      <w:lvlText w:val="%1."/>
      <w:lvlJc w:val="left"/>
      <w:pPr>
        <w:tabs>
          <w:tab w:val="num" w:pos="360"/>
        </w:tabs>
        <w:ind w:left="0" w:firstLine="0"/>
      </w:pPr>
      <w:rPr>
        <w:rFonts w:hint="default"/>
      </w:rPr>
    </w:lvl>
    <w:lvl w:ilvl="1">
      <w:start w:val="2"/>
      <w:numFmt w:val="decimal"/>
      <w:lvlText w:val="%2."/>
      <w:lvlJc w:val="left"/>
      <w:pPr>
        <w:tabs>
          <w:tab w:val="num" w:pos="360"/>
        </w:tabs>
        <w:ind w:left="0" w:firstLine="0"/>
      </w:pPr>
      <w:rPr>
        <w:rFonts w:hint="default"/>
        <w:b w:val="0"/>
        <w:u w:val="none"/>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18">
    <w:nsid w:val="1E5028E0"/>
    <w:multiLevelType w:val="hybridMultilevel"/>
    <w:tmpl w:val="A80E8E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1EF5535C"/>
    <w:multiLevelType w:val="hybridMultilevel"/>
    <w:tmpl w:val="83B09F22"/>
    <w:lvl w:ilvl="0" w:tplc="041B0017">
      <w:start w:val="1"/>
      <w:numFmt w:val="lowerLetter"/>
      <w:lvlText w:val="%1)"/>
      <w:lvlJc w:val="left"/>
      <w:pPr>
        <w:ind w:left="1140" w:hanging="360"/>
      </w:p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0">
    <w:nsid w:val="231E6C69"/>
    <w:multiLevelType w:val="hybridMultilevel"/>
    <w:tmpl w:val="B218B9E0"/>
    <w:lvl w:ilvl="0" w:tplc="041B0017">
      <w:start w:val="1"/>
      <w:numFmt w:val="lowerLetter"/>
      <w:lvlText w:val="%1)"/>
      <w:lvlJc w:val="left"/>
      <w:pPr>
        <w:ind w:left="2874" w:hanging="360"/>
      </w:pPr>
    </w:lvl>
    <w:lvl w:ilvl="1" w:tplc="041B0019" w:tentative="1">
      <w:start w:val="1"/>
      <w:numFmt w:val="lowerLetter"/>
      <w:lvlText w:val="%2."/>
      <w:lvlJc w:val="left"/>
      <w:pPr>
        <w:ind w:left="3594" w:hanging="360"/>
      </w:pPr>
    </w:lvl>
    <w:lvl w:ilvl="2" w:tplc="041B001B" w:tentative="1">
      <w:start w:val="1"/>
      <w:numFmt w:val="lowerRoman"/>
      <w:lvlText w:val="%3."/>
      <w:lvlJc w:val="right"/>
      <w:pPr>
        <w:ind w:left="4314" w:hanging="180"/>
      </w:pPr>
    </w:lvl>
    <w:lvl w:ilvl="3" w:tplc="041B000F" w:tentative="1">
      <w:start w:val="1"/>
      <w:numFmt w:val="decimal"/>
      <w:lvlText w:val="%4."/>
      <w:lvlJc w:val="left"/>
      <w:pPr>
        <w:ind w:left="5034" w:hanging="360"/>
      </w:pPr>
    </w:lvl>
    <w:lvl w:ilvl="4" w:tplc="041B0019" w:tentative="1">
      <w:start w:val="1"/>
      <w:numFmt w:val="lowerLetter"/>
      <w:lvlText w:val="%5."/>
      <w:lvlJc w:val="left"/>
      <w:pPr>
        <w:ind w:left="5754" w:hanging="360"/>
      </w:pPr>
    </w:lvl>
    <w:lvl w:ilvl="5" w:tplc="041B001B" w:tentative="1">
      <w:start w:val="1"/>
      <w:numFmt w:val="lowerRoman"/>
      <w:lvlText w:val="%6."/>
      <w:lvlJc w:val="right"/>
      <w:pPr>
        <w:ind w:left="6474" w:hanging="180"/>
      </w:pPr>
    </w:lvl>
    <w:lvl w:ilvl="6" w:tplc="041B000F" w:tentative="1">
      <w:start w:val="1"/>
      <w:numFmt w:val="decimal"/>
      <w:lvlText w:val="%7."/>
      <w:lvlJc w:val="left"/>
      <w:pPr>
        <w:ind w:left="7194" w:hanging="360"/>
      </w:pPr>
    </w:lvl>
    <w:lvl w:ilvl="7" w:tplc="041B0019" w:tentative="1">
      <w:start w:val="1"/>
      <w:numFmt w:val="lowerLetter"/>
      <w:lvlText w:val="%8."/>
      <w:lvlJc w:val="left"/>
      <w:pPr>
        <w:ind w:left="7914" w:hanging="360"/>
      </w:pPr>
    </w:lvl>
    <w:lvl w:ilvl="8" w:tplc="041B001B" w:tentative="1">
      <w:start w:val="1"/>
      <w:numFmt w:val="lowerRoman"/>
      <w:lvlText w:val="%9."/>
      <w:lvlJc w:val="right"/>
      <w:pPr>
        <w:ind w:left="8634" w:hanging="180"/>
      </w:pPr>
    </w:lvl>
  </w:abstractNum>
  <w:abstractNum w:abstractNumId="21">
    <w:nsid w:val="289510A0"/>
    <w:multiLevelType w:val="hybridMultilevel"/>
    <w:tmpl w:val="2014E17C"/>
    <w:lvl w:ilvl="0" w:tplc="F63614AE">
      <w:start w:val="1"/>
      <w:numFmt w:val="decimal"/>
      <w:lvlText w:val="%1."/>
      <w:lvlJc w:val="left"/>
      <w:pPr>
        <w:ind w:left="720"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5260702"/>
    <w:multiLevelType w:val="hybridMultilevel"/>
    <w:tmpl w:val="EC5C3A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8E84142"/>
    <w:multiLevelType w:val="hybridMultilevel"/>
    <w:tmpl w:val="63FE69E8"/>
    <w:lvl w:ilvl="0" w:tplc="7A62A284">
      <w:start w:val="1"/>
      <w:numFmt w:val="upperLetter"/>
      <w:lvlText w:val="%1."/>
      <w:lvlJc w:val="left"/>
      <w:pPr>
        <w:ind w:left="720" w:hanging="360"/>
      </w:pPr>
      <w:rPr>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BF5456B"/>
    <w:multiLevelType w:val="hybridMultilevel"/>
    <w:tmpl w:val="5678BECA"/>
    <w:lvl w:ilvl="0" w:tplc="D0225A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CD95F47"/>
    <w:multiLevelType w:val="hybridMultilevel"/>
    <w:tmpl w:val="F378C3D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D8A5DE2"/>
    <w:multiLevelType w:val="hybridMultilevel"/>
    <w:tmpl w:val="308CED10"/>
    <w:lvl w:ilvl="0" w:tplc="1E785BA4">
      <w:start w:val="1"/>
      <w:numFmt w:val="decimal"/>
      <w:lvlText w:val="%1."/>
      <w:lvlJc w:val="left"/>
      <w:pPr>
        <w:ind w:left="720" w:hanging="360"/>
      </w:pPr>
      <w:rPr>
        <w:rFonts w:ascii="Times New Roman" w:hAnsi="Times New Roman" w:cs="Times New Roman"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5C9E5C22"/>
    <w:multiLevelType w:val="hybridMultilevel"/>
    <w:tmpl w:val="ADB0A5C6"/>
    <w:lvl w:ilvl="0" w:tplc="041B0001">
      <w:start w:val="1"/>
      <w:numFmt w:val="bullet"/>
      <w:lvlText w:val=""/>
      <w:lvlJc w:val="left"/>
      <w:pPr>
        <w:ind w:left="1434" w:hanging="360"/>
      </w:pPr>
      <w:rPr>
        <w:rFonts w:ascii="Symbol" w:hAnsi="Symbol" w:hint="default"/>
      </w:rPr>
    </w:lvl>
    <w:lvl w:ilvl="1" w:tplc="041B0003" w:tentative="1">
      <w:start w:val="1"/>
      <w:numFmt w:val="bullet"/>
      <w:lvlText w:val="o"/>
      <w:lvlJc w:val="left"/>
      <w:pPr>
        <w:ind w:left="2154" w:hanging="360"/>
      </w:pPr>
      <w:rPr>
        <w:rFonts w:ascii="Courier New" w:hAnsi="Courier New" w:cs="Courier New" w:hint="default"/>
      </w:rPr>
    </w:lvl>
    <w:lvl w:ilvl="2" w:tplc="041B0005" w:tentative="1">
      <w:start w:val="1"/>
      <w:numFmt w:val="bullet"/>
      <w:lvlText w:val=""/>
      <w:lvlJc w:val="left"/>
      <w:pPr>
        <w:ind w:left="2874" w:hanging="360"/>
      </w:pPr>
      <w:rPr>
        <w:rFonts w:ascii="Wingdings" w:hAnsi="Wingdings" w:hint="default"/>
      </w:rPr>
    </w:lvl>
    <w:lvl w:ilvl="3" w:tplc="041B0001" w:tentative="1">
      <w:start w:val="1"/>
      <w:numFmt w:val="bullet"/>
      <w:lvlText w:val=""/>
      <w:lvlJc w:val="left"/>
      <w:pPr>
        <w:ind w:left="3594" w:hanging="360"/>
      </w:pPr>
      <w:rPr>
        <w:rFonts w:ascii="Symbol" w:hAnsi="Symbol" w:hint="default"/>
      </w:rPr>
    </w:lvl>
    <w:lvl w:ilvl="4" w:tplc="041B0003" w:tentative="1">
      <w:start w:val="1"/>
      <w:numFmt w:val="bullet"/>
      <w:lvlText w:val="o"/>
      <w:lvlJc w:val="left"/>
      <w:pPr>
        <w:ind w:left="4314" w:hanging="360"/>
      </w:pPr>
      <w:rPr>
        <w:rFonts w:ascii="Courier New" w:hAnsi="Courier New" w:cs="Courier New" w:hint="default"/>
      </w:rPr>
    </w:lvl>
    <w:lvl w:ilvl="5" w:tplc="041B0005" w:tentative="1">
      <w:start w:val="1"/>
      <w:numFmt w:val="bullet"/>
      <w:lvlText w:val=""/>
      <w:lvlJc w:val="left"/>
      <w:pPr>
        <w:ind w:left="5034" w:hanging="360"/>
      </w:pPr>
      <w:rPr>
        <w:rFonts w:ascii="Wingdings" w:hAnsi="Wingdings" w:hint="default"/>
      </w:rPr>
    </w:lvl>
    <w:lvl w:ilvl="6" w:tplc="041B0001" w:tentative="1">
      <w:start w:val="1"/>
      <w:numFmt w:val="bullet"/>
      <w:lvlText w:val=""/>
      <w:lvlJc w:val="left"/>
      <w:pPr>
        <w:ind w:left="5754" w:hanging="360"/>
      </w:pPr>
      <w:rPr>
        <w:rFonts w:ascii="Symbol" w:hAnsi="Symbol" w:hint="default"/>
      </w:rPr>
    </w:lvl>
    <w:lvl w:ilvl="7" w:tplc="041B0003" w:tentative="1">
      <w:start w:val="1"/>
      <w:numFmt w:val="bullet"/>
      <w:lvlText w:val="o"/>
      <w:lvlJc w:val="left"/>
      <w:pPr>
        <w:ind w:left="6474" w:hanging="360"/>
      </w:pPr>
      <w:rPr>
        <w:rFonts w:ascii="Courier New" w:hAnsi="Courier New" w:cs="Courier New" w:hint="default"/>
      </w:rPr>
    </w:lvl>
    <w:lvl w:ilvl="8" w:tplc="041B0005" w:tentative="1">
      <w:start w:val="1"/>
      <w:numFmt w:val="bullet"/>
      <w:lvlText w:val=""/>
      <w:lvlJc w:val="left"/>
      <w:pPr>
        <w:ind w:left="7194" w:hanging="360"/>
      </w:pPr>
      <w:rPr>
        <w:rFonts w:ascii="Wingdings" w:hAnsi="Wingdings" w:hint="default"/>
      </w:rPr>
    </w:lvl>
  </w:abstractNum>
  <w:abstractNum w:abstractNumId="28">
    <w:nsid w:val="62AF1616"/>
    <w:multiLevelType w:val="hybridMultilevel"/>
    <w:tmpl w:val="37A887D0"/>
    <w:lvl w:ilvl="0" w:tplc="977AB96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2F525C5"/>
    <w:multiLevelType w:val="hybridMultilevel"/>
    <w:tmpl w:val="83B09F22"/>
    <w:lvl w:ilvl="0" w:tplc="041B0017">
      <w:start w:val="1"/>
      <w:numFmt w:val="lowerLetter"/>
      <w:lvlText w:val="%1)"/>
      <w:lvlJc w:val="left"/>
      <w:pPr>
        <w:ind w:left="1140" w:hanging="360"/>
      </w:p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30">
    <w:nsid w:val="63C426FB"/>
    <w:multiLevelType w:val="hybridMultilevel"/>
    <w:tmpl w:val="6DB63F2C"/>
    <w:lvl w:ilvl="0" w:tplc="041B0001">
      <w:start w:val="1"/>
      <w:numFmt w:val="bullet"/>
      <w:lvlText w:val=""/>
      <w:lvlJc w:val="left"/>
      <w:pPr>
        <w:ind w:left="1434" w:hanging="360"/>
      </w:pPr>
      <w:rPr>
        <w:rFonts w:ascii="Symbol" w:hAnsi="Symbol" w:hint="default"/>
      </w:rPr>
    </w:lvl>
    <w:lvl w:ilvl="1" w:tplc="041B0003" w:tentative="1">
      <w:start w:val="1"/>
      <w:numFmt w:val="bullet"/>
      <w:lvlText w:val="o"/>
      <w:lvlJc w:val="left"/>
      <w:pPr>
        <w:ind w:left="2154" w:hanging="360"/>
      </w:pPr>
      <w:rPr>
        <w:rFonts w:ascii="Courier New" w:hAnsi="Courier New" w:cs="Courier New" w:hint="default"/>
      </w:rPr>
    </w:lvl>
    <w:lvl w:ilvl="2" w:tplc="041B0005" w:tentative="1">
      <w:start w:val="1"/>
      <w:numFmt w:val="bullet"/>
      <w:lvlText w:val=""/>
      <w:lvlJc w:val="left"/>
      <w:pPr>
        <w:ind w:left="2874" w:hanging="360"/>
      </w:pPr>
      <w:rPr>
        <w:rFonts w:ascii="Wingdings" w:hAnsi="Wingdings" w:hint="default"/>
      </w:rPr>
    </w:lvl>
    <w:lvl w:ilvl="3" w:tplc="041B0001" w:tentative="1">
      <w:start w:val="1"/>
      <w:numFmt w:val="bullet"/>
      <w:lvlText w:val=""/>
      <w:lvlJc w:val="left"/>
      <w:pPr>
        <w:ind w:left="3594" w:hanging="360"/>
      </w:pPr>
      <w:rPr>
        <w:rFonts w:ascii="Symbol" w:hAnsi="Symbol" w:hint="default"/>
      </w:rPr>
    </w:lvl>
    <w:lvl w:ilvl="4" w:tplc="041B0003" w:tentative="1">
      <w:start w:val="1"/>
      <w:numFmt w:val="bullet"/>
      <w:lvlText w:val="o"/>
      <w:lvlJc w:val="left"/>
      <w:pPr>
        <w:ind w:left="4314" w:hanging="360"/>
      </w:pPr>
      <w:rPr>
        <w:rFonts w:ascii="Courier New" w:hAnsi="Courier New" w:cs="Courier New" w:hint="default"/>
      </w:rPr>
    </w:lvl>
    <w:lvl w:ilvl="5" w:tplc="041B0005" w:tentative="1">
      <w:start w:val="1"/>
      <w:numFmt w:val="bullet"/>
      <w:lvlText w:val=""/>
      <w:lvlJc w:val="left"/>
      <w:pPr>
        <w:ind w:left="5034" w:hanging="360"/>
      </w:pPr>
      <w:rPr>
        <w:rFonts w:ascii="Wingdings" w:hAnsi="Wingdings" w:hint="default"/>
      </w:rPr>
    </w:lvl>
    <w:lvl w:ilvl="6" w:tplc="041B0001" w:tentative="1">
      <w:start w:val="1"/>
      <w:numFmt w:val="bullet"/>
      <w:lvlText w:val=""/>
      <w:lvlJc w:val="left"/>
      <w:pPr>
        <w:ind w:left="5754" w:hanging="360"/>
      </w:pPr>
      <w:rPr>
        <w:rFonts w:ascii="Symbol" w:hAnsi="Symbol" w:hint="default"/>
      </w:rPr>
    </w:lvl>
    <w:lvl w:ilvl="7" w:tplc="041B0003" w:tentative="1">
      <w:start w:val="1"/>
      <w:numFmt w:val="bullet"/>
      <w:lvlText w:val="o"/>
      <w:lvlJc w:val="left"/>
      <w:pPr>
        <w:ind w:left="6474" w:hanging="360"/>
      </w:pPr>
      <w:rPr>
        <w:rFonts w:ascii="Courier New" w:hAnsi="Courier New" w:cs="Courier New" w:hint="default"/>
      </w:rPr>
    </w:lvl>
    <w:lvl w:ilvl="8" w:tplc="041B0005" w:tentative="1">
      <w:start w:val="1"/>
      <w:numFmt w:val="bullet"/>
      <w:lvlText w:val=""/>
      <w:lvlJc w:val="left"/>
      <w:pPr>
        <w:ind w:left="7194" w:hanging="360"/>
      </w:pPr>
      <w:rPr>
        <w:rFonts w:ascii="Wingdings" w:hAnsi="Wingdings" w:hint="default"/>
      </w:rPr>
    </w:lvl>
  </w:abstractNum>
  <w:abstractNum w:abstractNumId="31">
    <w:nsid w:val="6B350DF5"/>
    <w:multiLevelType w:val="hybridMultilevel"/>
    <w:tmpl w:val="FEF6BD2C"/>
    <w:lvl w:ilvl="0" w:tplc="B2DC240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6FE32E0E"/>
    <w:multiLevelType w:val="hybridMultilevel"/>
    <w:tmpl w:val="3A345244"/>
    <w:lvl w:ilvl="0" w:tplc="041B001B">
      <w:start w:val="1"/>
      <w:numFmt w:val="lowerRoman"/>
      <w:lvlText w:val="%1."/>
      <w:lvlJc w:val="right"/>
      <w:pPr>
        <w:ind w:left="1434" w:hanging="360"/>
      </w:pPr>
      <w:rPr>
        <w:rFonts w:hint="default"/>
      </w:rPr>
    </w:lvl>
    <w:lvl w:ilvl="1" w:tplc="041B0003" w:tentative="1">
      <w:start w:val="1"/>
      <w:numFmt w:val="bullet"/>
      <w:lvlText w:val="o"/>
      <w:lvlJc w:val="left"/>
      <w:pPr>
        <w:ind w:left="2154" w:hanging="360"/>
      </w:pPr>
      <w:rPr>
        <w:rFonts w:ascii="Courier New" w:hAnsi="Courier New" w:cs="Courier New" w:hint="default"/>
      </w:rPr>
    </w:lvl>
    <w:lvl w:ilvl="2" w:tplc="041B0005" w:tentative="1">
      <w:start w:val="1"/>
      <w:numFmt w:val="bullet"/>
      <w:lvlText w:val=""/>
      <w:lvlJc w:val="left"/>
      <w:pPr>
        <w:ind w:left="2874" w:hanging="360"/>
      </w:pPr>
      <w:rPr>
        <w:rFonts w:ascii="Wingdings" w:hAnsi="Wingdings" w:hint="default"/>
      </w:rPr>
    </w:lvl>
    <w:lvl w:ilvl="3" w:tplc="041B0001" w:tentative="1">
      <w:start w:val="1"/>
      <w:numFmt w:val="bullet"/>
      <w:lvlText w:val=""/>
      <w:lvlJc w:val="left"/>
      <w:pPr>
        <w:ind w:left="3594" w:hanging="360"/>
      </w:pPr>
      <w:rPr>
        <w:rFonts w:ascii="Symbol" w:hAnsi="Symbol" w:hint="default"/>
      </w:rPr>
    </w:lvl>
    <w:lvl w:ilvl="4" w:tplc="041B0003" w:tentative="1">
      <w:start w:val="1"/>
      <w:numFmt w:val="bullet"/>
      <w:lvlText w:val="o"/>
      <w:lvlJc w:val="left"/>
      <w:pPr>
        <w:ind w:left="4314" w:hanging="360"/>
      </w:pPr>
      <w:rPr>
        <w:rFonts w:ascii="Courier New" w:hAnsi="Courier New" w:cs="Courier New" w:hint="default"/>
      </w:rPr>
    </w:lvl>
    <w:lvl w:ilvl="5" w:tplc="041B0005" w:tentative="1">
      <w:start w:val="1"/>
      <w:numFmt w:val="bullet"/>
      <w:lvlText w:val=""/>
      <w:lvlJc w:val="left"/>
      <w:pPr>
        <w:ind w:left="5034" w:hanging="360"/>
      </w:pPr>
      <w:rPr>
        <w:rFonts w:ascii="Wingdings" w:hAnsi="Wingdings" w:hint="default"/>
      </w:rPr>
    </w:lvl>
    <w:lvl w:ilvl="6" w:tplc="041B0001" w:tentative="1">
      <w:start w:val="1"/>
      <w:numFmt w:val="bullet"/>
      <w:lvlText w:val=""/>
      <w:lvlJc w:val="left"/>
      <w:pPr>
        <w:ind w:left="5754" w:hanging="360"/>
      </w:pPr>
      <w:rPr>
        <w:rFonts w:ascii="Symbol" w:hAnsi="Symbol" w:hint="default"/>
      </w:rPr>
    </w:lvl>
    <w:lvl w:ilvl="7" w:tplc="041B0003" w:tentative="1">
      <w:start w:val="1"/>
      <w:numFmt w:val="bullet"/>
      <w:lvlText w:val="o"/>
      <w:lvlJc w:val="left"/>
      <w:pPr>
        <w:ind w:left="6474" w:hanging="360"/>
      </w:pPr>
      <w:rPr>
        <w:rFonts w:ascii="Courier New" w:hAnsi="Courier New" w:cs="Courier New" w:hint="default"/>
      </w:rPr>
    </w:lvl>
    <w:lvl w:ilvl="8" w:tplc="041B0005" w:tentative="1">
      <w:start w:val="1"/>
      <w:numFmt w:val="bullet"/>
      <w:lvlText w:val=""/>
      <w:lvlJc w:val="left"/>
      <w:pPr>
        <w:ind w:left="7194" w:hanging="360"/>
      </w:pPr>
      <w:rPr>
        <w:rFonts w:ascii="Wingdings" w:hAnsi="Wingdings" w:hint="default"/>
      </w:rPr>
    </w:lvl>
  </w:abstractNum>
  <w:abstractNum w:abstractNumId="33">
    <w:nsid w:val="709E326C"/>
    <w:multiLevelType w:val="hybridMultilevel"/>
    <w:tmpl w:val="218AFAF0"/>
    <w:lvl w:ilvl="0" w:tplc="00000003">
      <w:start w:val="2"/>
      <w:numFmt w:val="bullet"/>
      <w:lvlText w:val="-"/>
      <w:lvlJc w:val="left"/>
      <w:pPr>
        <w:ind w:left="2154" w:hanging="360"/>
      </w:pPr>
      <w:rPr>
        <w:rFonts w:ascii="Times New Roman" w:hAnsi="Times New Roman" w:hint="default"/>
      </w:rPr>
    </w:lvl>
    <w:lvl w:ilvl="1" w:tplc="041B0003" w:tentative="1">
      <w:start w:val="1"/>
      <w:numFmt w:val="bullet"/>
      <w:lvlText w:val="o"/>
      <w:lvlJc w:val="left"/>
      <w:pPr>
        <w:ind w:left="2874" w:hanging="360"/>
      </w:pPr>
      <w:rPr>
        <w:rFonts w:ascii="Courier New" w:hAnsi="Courier New" w:cs="Courier New" w:hint="default"/>
      </w:rPr>
    </w:lvl>
    <w:lvl w:ilvl="2" w:tplc="041B0005" w:tentative="1">
      <w:start w:val="1"/>
      <w:numFmt w:val="bullet"/>
      <w:lvlText w:val=""/>
      <w:lvlJc w:val="left"/>
      <w:pPr>
        <w:ind w:left="3594" w:hanging="360"/>
      </w:pPr>
      <w:rPr>
        <w:rFonts w:ascii="Wingdings" w:hAnsi="Wingdings" w:hint="default"/>
      </w:rPr>
    </w:lvl>
    <w:lvl w:ilvl="3" w:tplc="041B0001" w:tentative="1">
      <w:start w:val="1"/>
      <w:numFmt w:val="bullet"/>
      <w:lvlText w:val=""/>
      <w:lvlJc w:val="left"/>
      <w:pPr>
        <w:ind w:left="4314" w:hanging="360"/>
      </w:pPr>
      <w:rPr>
        <w:rFonts w:ascii="Symbol" w:hAnsi="Symbol" w:hint="default"/>
      </w:rPr>
    </w:lvl>
    <w:lvl w:ilvl="4" w:tplc="041B0003" w:tentative="1">
      <w:start w:val="1"/>
      <w:numFmt w:val="bullet"/>
      <w:lvlText w:val="o"/>
      <w:lvlJc w:val="left"/>
      <w:pPr>
        <w:ind w:left="5034" w:hanging="360"/>
      </w:pPr>
      <w:rPr>
        <w:rFonts w:ascii="Courier New" w:hAnsi="Courier New" w:cs="Courier New" w:hint="default"/>
      </w:rPr>
    </w:lvl>
    <w:lvl w:ilvl="5" w:tplc="041B0005" w:tentative="1">
      <w:start w:val="1"/>
      <w:numFmt w:val="bullet"/>
      <w:lvlText w:val=""/>
      <w:lvlJc w:val="left"/>
      <w:pPr>
        <w:ind w:left="5754" w:hanging="360"/>
      </w:pPr>
      <w:rPr>
        <w:rFonts w:ascii="Wingdings" w:hAnsi="Wingdings" w:hint="default"/>
      </w:rPr>
    </w:lvl>
    <w:lvl w:ilvl="6" w:tplc="041B0001" w:tentative="1">
      <w:start w:val="1"/>
      <w:numFmt w:val="bullet"/>
      <w:lvlText w:val=""/>
      <w:lvlJc w:val="left"/>
      <w:pPr>
        <w:ind w:left="6474" w:hanging="360"/>
      </w:pPr>
      <w:rPr>
        <w:rFonts w:ascii="Symbol" w:hAnsi="Symbol" w:hint="default"/>
      </w:rPr>
    </w:lvl>
    <w:lvl w:ilvl="7" w:tplc="041B0003" w:tentative="1">
      <w:start w:val="1"/>
      <w:numFmt w:val="bullet"/>
      <w:lvlText w:val="o"/>
      <w:lvlJc w:val="left"/>
      <w:pPr>
        <w:ind w:left="7194" w:hanging="360"/>
      </w:pPr>
      <w:rPr>
        <w:rFonts w:ascii="Courier New" w:hAnsi="Courier New" w:cs="Courier New" w:hint="default"/>
      </w:rPr>
    </w:lvl>
    <w:lvl w:ilvl="8" w:tplc="041B0005" w:tentative="1">
      <w:start w:val="1"/>
      <w:numFmt w:val="bullet"/>
      <w:lvlText w:val=""/>
      <w:lvlJc w:val="left"/>
      <w:pPr>
        <w:ind w:left="7914" w:hanging="360"/>
      </w:pPr>
      <w:rPr>
        <w:rFonts w:ascii="Wingdings" w:hAnsi="Wingdings" w:hint="default"/>
      </w:rPr>
    </w:lvl>
  </w:abstractNum>
  <w:abstractNum w:abstractNumId="34">
    <w:nsid w:val="7D3E074E"/>
    <w:multiLevelType w:val="hybridMultilevel"/>
    <w:tmpl w:val="89864140"/>
    <w:lvl w:ilvl="0" w:tplc="1E9CBDBE">
      <w:start w:val="1"/>
      <w:numFmt w:val="decimal"/>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1"/>
  </w:num>
  <w:num w:numId="2">
    <w:abstractNumId w:val="14"/>
  </w:num>
  <w:num w:numId="3">
    <w:abstractNumId w:val="26"/>
  </w:num>
  <w:num w:numId="4">
    <w:abstractNumId w:val="34"/>
  </w:num>
  <w:num w:numId="5">
    <w:abstractNumId w:val="15"/>
  </w:num>
  <w:num w:numId="6">
    <w:abstractNumId w:val="24"/>
  </w:num>
  <w:num w:numId="7">
    <w:abstractNumId w:val="31"/>
  </w:num>
  <w:num w:numId="8">
    <w:abstractNumId w:val="18"/>
  </w:num>
  <w:num w:numId="9">
    <w:abstractNumId w:val="13"/>
  </w:num>
  <w:num w:numId="10">
    <w:abstractNumId w:val="27"/>
  </w:num>
  <w:num w:numId="11">
    <w:abstractNumId w:val="32"/>
  </w:num>
  <w:num w:numId="12">
    <w:abstractNumId w:val="12"/>
  </w:num>
  <w:num w:numId="13">
    <w:abstractNumId w:val="33"/>
  </w:num>
  <w:num w:numId="14">
    <w:abstractNumId w:val="20"/>
  </w:num>
  <w:num w:numId="15">
    <w:abstractNumId w:val="22"/>
  </w:num>
  <w:num w:numId="16">
    <w:abstractNumId w:val="28"/>
  </w:num>
  <w:num w:numId="17">
    <w:abstractNumId w:val="16"/>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11"/>
  </w:num>
  <w:num w:numId="30">
    <w:abstractNumId w:val="17"/>
  </w:num>
  <w:num w:numId="31">
    <w:abstractNumId w:val="29"/>
  </w:num>
  <w:num w:numId="32">
    <w:abstractNumId w:val="19"/>
  </w:num>
  <w:num w:numId="33">
    <w:abstractNumId w:val="14"/>
  </w:num>
  <w:num w:numId="34">
    <w:abstractNumId w:val="14"/>
  </w:num>
  <w:num w:numId="35">
    <w:abstractNumId w:val="14"/>
  </w:num>
  <w:num w:numId="36">
    <w:abstractNumId w:val="14"/>
  </w:num>
  <w:num w:numId="37">
    <w:abstractNumId w:val="14"/>
  </w:num>
  <w:num w:numId="38">
    <w:abstractNumId w:val="30"/>
  </w:num>
  <w:num w:numId="39">
    <w:abstractNumId w:val="25"/>
  </w:num>
  <w:num w:numId="40">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AB5"/>
    <w:rsid w:val="00005B84"/>
    <w:rsid w:val="00011531"/>
    <w:rsid w:val="000120FD"/>
    <w:rsid w:val="00056125"/>
    <w:rsid w:val="00064DFF"/>
    <w:rsid w:val="000A06FF"/>
    <w:rsid w:val="000A35E8"/>
    <w:rsid w:val="000B5D5B"/>
    <w:rsid w:val="000C26D8"/>
    <w:rsid w:val="000C3861"/>
    <w:rsid w:val="000C7671"/>
    <w:rsid w:val="000D557D"/>
    <w:rsid w:val="00103F70"/>
    <w:rsid w:val="00121CAB"/>
    <w:rsid w:val="00140E3F"/>
    <w:rsid w:val="00156FA2"/>
    <w:rsid w:val="00163562"/>
    <w:rsid w:val="00171A9A"/>
    <w:rsid w:val="0017650B"/>
    <w:rsid w:val="0018765F"/>
    <w:rsid w:val="0019327D"/>
    <w:rsid w:val="001A3643"/>
    <w:rsid w:val="001B0C9F"/>
    <w:rsid w:val="001C097F"/>
    <w:rsid w:val="001D747B"/>
    <w:rsid w:val="001F3E8E"/>
    <w:rsid w:val="00234870"/>
    <w:rsid w:val="0024112A"/>
    <w:rsid w:val="00244676"/>
    <w:rsid w:val="00252D9D"/>
    <w:rsid w:val="002624AF"/>
    <w:rsid w:val="00266F23"/>
    <w:rsid w:val="0028587B"/>
    <w:rsid w:val="002C7E37"/>
    <w:rsid w:val="002E240B"/>
    <w:rsid w:val="00301E8C"/>
    <w:rsid w:val="00316282"/>
    <w:rsid w:val="00343AB5"/>
    <w:rsid w:val="00361272"/>
    <w:rsid w:val="003748D5"/>
    <w:rsid w:val="003839CD"/>
    <w:rsid w:val="003C1AD7"/>
    <w:rsid w:val="003C7FE1"/>
    <w:rsid w:val="003D3D53"/>
    <w:rsid w:val="004375A0"/>
    <w:rsid w:val="004453AE"/>
    <w:rsid w:val="00455C99"/>
    <w:rsid w:val="00467F26"/>
    <w:rsid w:val="00476C19"/>
    <w:rsid w:val="00482030"/>
    <w:rsid w:val="00493093"/>
    <w:rsid w:val="004D376D"/>
    <w:rsid w:val="004E4CFE"/>
    <w:rsid w:val="0051617E"/>
    <w:rsid w:val="005434F4"/>
    <w:rsid w:val="00551837"/>
    <w:rsid w:val="00556F64"/>
    <w:rsid w:val="005740EE"/>
    <w:rsid w:val="0057439B"/>
    <w:rsid w:val="00575608"/>
    <w:rsid w:val="00577B25"/>
    <w:rsid w:val="005845E6"/>
    <w:rsid w:val="005924AE"/>
    <w:rsid w:val="005B4907"/>
    <w:rsid w:val="005C6A26"/>
    <w:rsid w:val="005F51D0"/>
    <w:rsid w:val="00620398"/>
    <w:rsid w:val="00630F79"/>
    <w:rsid w:val="0063170D"/>
    <w:rsid w:val="0064447C"/>
    <w:rsid w:val="00656DB1"/>
    <w:rsid w:val="00665C40"/>
    <w:rsid w:val="0067574E"/>
    <w:rsid w:val="0068171D"/>
    <w:rsid w:val="00681DCB"/>
    <w:rsid w:val="00685560"/>
    <w:rsid w:val="006A4C75"/>
    <w:rsid w:val="006B2D4F"/>
    <w:rsid w:val="006E4AEB"/>
    <w:rsid w:val="007044BF"/>
    <w:rsid w:val="00712CF1"/>
    <w:rsid w:val="00740C5B"/>
    <w:rsid w:val="00746C95"/>
    <w:rsid w:val="0075096B"/>
    <w:rsid w:val="00755D8A"/>
    <w:rsid w:val="007904C9"/>
    <w:rsid w:val="00791C35"/>
    <w:rsid w:val="00793BA6"/>
    <w:rsid w:val="007D06A2"/>
    <w:rsid w:val="007E3B1A"/>
    <w:rsid w:val="00844D43"/>
    <w:rsid w:val="00847CC9"/>
    <w:rsid w:val="008707BA"/>
    <w:rsid w:val="008818E1"/>
    <w:rsid w:val="00897D56"/>
    <w:rsid w:val="008A6C28"/>
    <w:rsid w:val="008B6AEE"/>
    <w:rsid w:val="008F5BFA"/>
    <w:rsid w:val="0091282B"/>
    <w:rsid w:val="00914068"/>
    <w:rsid w:val="00937FCF"/>
    <w:rsid w:val="00942AFB"/>
    <w:rsid w:val="00956D2D"/>
    <w:rsid w:val="00965DD7"/>
    <w:rsid w:val="00970803"/>
    <w:rsid w:val="0097505E"/>
    <w:rsid w:val="00981AEF"/>
    <w:rsid w:val="009904C4"/>
    <w:rsid w:val="00994A2D"/>
    <w:rsid w:val="009A58B6"/>
    <w:rsid w:val="009B14A8"/>
    <w:rsid w:val="009F687B"/>
    <w:rsid w:val="00A02E99"/>
    <w:rsid w:val="00A102CB"/>
    <w:rsid w:val="00A12074"/>
    <w:rsid w:val="00A128B2"/>
    <w:rsid w:val="00A16815"/>
    <w:rsid w:val="00A40720"/>
    <w:rsid w:val="00A435F2"/>
    <w:rsid w:val="00A4608C"/>
    <w:rsid w:val="00A46E8E"/>
    <w:rsid w:val="00A60725"/>
    <w:rsid w:val="00A677EF"/>
    <w:rsid w:val="00A82534"/>
    <w:rsid w:val="00A8299F"/>
    <w:rsid w:val="00A86D6D"/>
    <w:rsid w:val="00A92A1D"/>
    <w:rsid w:val="00A95466"/>
    <w:rsid w:val="00AA447C"/>
    <w:rsid w:val="00AC2F40"/>
    <w:rsid w:val="00AF31A1"/>
    <w:rsid w:val="00B07495"/>
    <w:rsid w:val="00B07D34"/>
    <w:rsid w:val="00B252DA"/>
    <w:rsid w:val="00B5235F"/>
    <w:rsid w:val="00B542A0"/>
    <w:rsid w:val="00B56A65"/>
    <w:rsid w:val="00B6445C"/>
    <w:rsid w:val="00B75891"/>
    <w:rsid w:val="00B83E6E"/>
    <w:rsid w:val="00B8674F"/>
    <w:rsid w:val="00B90895"/>
    <w:rsid w:val="00BB7756"/>
    <w:rsid w:val="00BC1378"/>
    <w:rsid w:val="00BD6F32"/>
    <w:rsid w:val="00BF58A0"/>
    <w:rsid w:val="00C0593D"/>
    <w:rsid w:val="00C21A24"/>
    <w:rsid w:val="00C4374B"/>
    <w:rsid w:val="00C639E4"/>
    <w:rsid w:val="00C8090C"/>
    <w:rsid w:val="00CB45C9"/>
    <w:rsid w:val="00CC25A3"/>
    <w:rsid w:val="00CE60BE"/>
    <w:rsid w:val="00D01D10"/>
    <w:rsid w:val="00D30BC3"/>
    <w:rsid w:val="00D35746"/>
    <w:rsid w:val="00D46F94"/>
    <w:rsid w:val="00D71260"/>
    <w:rsid w:val="00D87F9B"/>
    <w:rsid w:val="00DB7442"/>
    <w:rsid w:val="00DD17C8"/>
    <w:rsid w:val="00E0039B"/>
    <w:rsid w:val="00E308DF"/>
    <w:rsid w:val="00E31F35"/>
    <w:rsid w:val="00E32E90"/>
    <w:rsid w:val="00E535F2"/>
    <w:rsid w:val="00E55742"/>
    <w:rsid w:val="00E70955"/>
    <w:rsid w:val="00E84221"/>
    <w:rsid w:val="00EB2BC3"/>
    <w:rsid w:val="00EE75E6"/>
    <w:rsid w:val="00FA26F8"/>
    <w:rsid w:val="00FA39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30BC3"/>
    <w:pPr>
      <w:tabs>
        <w:tab w:val="left" w:leader="dot" w:pos="7088"/>
        <w:tab w:val="left" w:pos="8080"/>
      </w:tabs>
      <w:spacing w:after="0" w:line="240" w:lineRule="auto"/>
      <w:jc w:val="both"/>
    </w:pPr>
    <w:rPr>
      <w:rFonts w:ascii="Arial" w:eastAsia="Times New Roman" w:hAnsi="Arial" w:cs="Arial"/>
      <w:sz w:val="24"/>
      <w:szCs w:val="20"/>
      <w:lang w:eastAsia="en-US"/>
    </w:rPr>
  </w:style>
  <w:style w:type="paragraph" w:styleId="Nadpis1">
    <w:name w:val="heading 1"/>
    <w:basedOn w:val="Normlny"/>
    <w:next w:val="Normlny"/>
    <w:link w:val="Nadpis1Char"/>
    <w:uiPriority w:val="9"/>
    <w:qFormat/>
    <w:rsid w:val="0075096B"/>
    <w:pPr>
      <w:keepNext/>
      <w:outlineLvl w:val="0"/>
    </w:pPr>
    <w:rPr>
      <w:b/>
      <w:color w:val="0070C0"/>
      <w:sz w:val="40"/>
    </w:rPr>
  </w:style>
  <w:style w:type="paragraph" w:styleId="Nadpis2">
    <w:name w:val="heading 2"/>
    <w:basedOn w:val="Normlny"/>
    <w:next w:val="Normlny"/>
    <w:link w:val="Nadpis2Char"/>
    <w:qFormat/>
    <w:rsid w:val="0075096B"/>
    <w:pPr>
      <w:keepNext/>
      <w:outlineLvl w:val="1"/>
    </w:pPr>
    <w:rPr>
      <w:b/>
      <w:color w:val="0070C0"/>
      <w:sz w:val="28"/>
    </w:rPr>
  </w:style>
  <w:style w:type="paragraph" w:styleId="Nadpis3">
    <w:name w:val="heading 3"/>
    <w:basedOn w:val="Normlny"/>
    <w:next w:val="Normlny"/>
    <w:link w:val="Nadpis3Char"/>
    <w:uiPriority w:val="9"/>
    <w:unhideWhenUsed/>
    <w:qFormat/>
    <w:rsid w:val="002C7E37"/>
    <w:pPr>
      <w:keepNext/>
      <w:keepLines/>
      <w:spacing w:before="200"/>
      <w:outlineLvl w:val="2"/>
    </w:pPr>
    <w:rPr>
      <w:rFonts w:asciiTheme="majorHAnsi" w:eastAsiaTheme="majorEastAsia" w:hAnsiTheme="majorHAnsi" w:cstheme="majorBidi"/>
      <w:b/>
      <w:bCs/>
      <w:color w:val="0F6FC6" w:themeColor="accent1"/>
    </w:rPr>
  </w:style>
  <w:style w:type="paragraph" w:styleId="Nadpis4">
    <w:name w:val="heading 4"/>
    <w:basedOn w:val="Normlny"/>
    <w:next w:val="Normlny"/>
    <w:link w:val="Nadpis4Char"/>
    <w:uiPriority w:val="9"/>
    <w:semiHidden/>
    <w:unhideWhenUsed/>
    <w:qFormat/>
    <w:rsid w:val="00A02E99"/>
    <w:pPr>
      <w:keepNext/>
      <w:keepLines/>
      <w:spacing w:before="200"/>
      <w:outlineLvl w:val="3"/>
    </w:pPr>
    <w:rPr>
      <w:rFonts w:asciiTheme="majorHAnsi" w:eastAsiaTheme="majorEastAsia" w:hAnsiTheme="majorHAnsi" w:cstheme="majorBidi"/>
      <w:b/>
      <w:bCs/>
      <w:i/>
      <w:iCs/>
      <w:color w:val="0F6FC6" w:themeColor="accent1"/>
    </w:rPr>
  </w:style>
  <w:style w:type="paragraph" w:styleId="Nadpis5">
    <w:name w:val="heading 5"/>
    <w:basedOn w:val="Normlny"/>
    <w:next w:val="Normlny"/>
    <w:link w:val="Nadpis5Char"/>
    <w:uiPriority w:val="9"/>
    <w:semiHidden/>
    <w:unhideWhenUsed/>
    <w:qFormat/>
    <w:rsid w:val="00A02E99"/>
    <w:pPr>
      <w:keepNext/>
      <w:keepLines/>
      <w:spacing w:before="200"/>
      <w:outlineLvl w:val="4"/>
    </w:pPr>
    <w:rPr>
      <w:rFonts w:asciiTheme="majorHAnsi" w:eastAsiaTheme="majorEastAsia" w:hAnsiTheme="majorHAnsi" w:cstheme="majorBidi"/>
      <w:color w:val="073662" w:themeColor="accent1" w:themeShade="7F"/>
    </w:rPr>
  </w:style>
  <w:style w:type="paragraph" w:styleId="Nadpis7">
    <w:name w:val="heading 7"/>
    <w:basedOn w:val="Normlny"/>
    <w:next w:val="Normlny"/>
    <w:link w:val="Nadpis7Char"/>
    <w:uiPriority w:val="9"/>
    <w:semiHidden/>
    <w:unhideWhenUsed/>
    <w:qFormat/>
    <w:rsid w:val="00A02E99"/>
    <w:pPr>
      <w:keepNext/>
      <w:keepLines/>
      <w:spacing w:before="200"/>
      <w:outlineLvl w:val="6"/>
    </w:pPr>
    <w:rPr>
      <w:rFonts w:asciiTheme="majorHAnsi" w:eastAsiaTheme="majorEastAsia" w:hAnsiTheme="majorHAnsi" w:cstheme="majorBidi"/>
      <w:i/>
      <w:iCs/>
      <w:color w:val="404040" w:themeColor="text1" w:themeTint="BF"/>
    </w:rPr>
  </w:style>
  <w:style w:type="paragraph" w:styleId="Nadpis9">
    <w:name w:val="heading 9"/>
    <w:basedOn w:val="Normlny"/>
    <w:next w:val="Normlny"/>
    <w:link w:val="Nadpis9Char"/>
    <w:qFormat/>
    <w:rsid w:val="00AF31A1"/>
    <w:pPr>
      <w:tabs>
        <w:tab w:val="clear" w:pos="7088"/>
        <w:tab w:val="clear" w:pos="8080"/>
      </w:tabs>
      <w:spacing w:before="240" w:after="60"/>
      <w:outlineLvl w:val="8"/>
    </w:pPr>
    <w:rPr>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link w:val="BezriadkovaniaChar"/>
    <w:uiPriority w:val="1"/>
    <w:qFormat/>
    <w:rsid w:val="00343AB5"/>
    <w:pPr>
      <w:spacing w:after="0" w:line="240" w:lineRule="auto"/>
    </w:pPr>
    <w:rPr>
      <w:lang w:eastAsia="en-US"/>
    </w:rPr>
  </w:style>
  <w:style w:type="character" w:customStyle="1" w:styleId="BezriadkovaniaChar">
    <w:name w:val="Bez riadkovania Char"/>
    <w:basedOn w:val="Predvolenpsmoodseku"/>
    <w:link w:val="Bezriadkovania"/>
    <w:uiPriority w:val="99"/>
    <w:rsid w:val="00343AB5"/>
    <w:rPr>
      <w:lang w:eastAsia="en-US"/>
    </w:rPr>
  </w:style>
  <w:style w:type="paragraph" w:styleId="Textbubliny">
    <w:name w:val="Balloon Text"/>
    <w:basedOn w:val="Normlny"/>
    <w:link w:val="TextbublinyChar"/>
    <w:uiPriority w:val="99"/>
    <w:semiHidden/>
    <w:unhideWhenUsed/>
    <w:rsid w:val="00343AB5"/>
    <w:rPr>
      <w:rFonts w:ascii="Tahoma" w:hAnsi="Tahoma" w:cs="Tahoma"/>
      <w:sz w:val="16"/>
      <w:szCs w:val="16"/>
    </w:rPr>
  </w:style>
  <w:style w:type="character" w:customStyle="1" w:styleId="TextbublinyChar">
    <w:name w:val="Text bubliny Char"/>
    <w:basedOn w:val="Predvolenpsmoodseku"/>
    <w:link w:val="Textbubliny"/>
    <w:uiPriority w:val="99"/>
    <w:semiHidden/>
    <w:rsid w:val="00343AB5"/>
    <w:rPr>
      <w:rFonts w:ascii="Tahoma" w:hAnsi="Tahoma" w:cs="Tahoma"/>
      <w:sz w:val="16"/>
      <w:szCs w:val="16"/>
    </w:rPr>
  </w:style>
  <w:style w:type="paragraph" w:styleId="Hlavika">
    <w:name w:val="header"/>
    <w:basedOn w:val="Normlny"/>
    <w:link w:val="HlavikaChar"/>
    <w:uiPriority w:val="99"/>
    <w:unhideWhenUsed/>
    <w:rsid w:val="00343AB5"/>
    <w:pPr>
      <w:tabs>
        <w:tab w:val="center" w:pos="4536"/>
        <w:tab w:val="right" w:pos="9072"/>
      </w:tabs>
    </w:pPr>
  </w:style>
  <w:style w:type="character" w:customStyle="1" w:styleId="HlavikaChar">
    <w:name w:val="Hlavička Char"/>
    <w:basedOn w:val="Predvolenpsmoodseku"/>
    <w:link w:val="Hlavika"/>
    <w:uiPriority w:val="99"/>
    <w:rsid w:val="00343AB5"/>
  </w:style>
  <w:style w:type="paragraph" w:styleId="Pta">
    <w:name w:val="footer"/>
    <w:basedOn w:val="Normlny"/>
    <w:link w:val="PtaChar"/>
    <w:uiPriority w:val="99"/>
    <w:unhideWhenUsed/>
    <w:rsid w:val="00343AB5"/>
    <w:pPr>
      <w:tabs>
        <w:tab w:val="center" w:pos="4536"/>
        <w:tab w:val="right" w:pos="9072"/>
      </w:tabs>
    </w:pPr>
  </w:style>
  <w:style w:type="character" w:customStyle="1" w:styleId="PtaChar">
    <w:name w:val="Päta Char"/>
    <w:basedOn w:val="Predvolenpsmoodseku"/>
    <w:link w:val="Pta"/>
    <w:uiPriority w:val="99"/>
    <w:rsid w:val="00343AB5"/>
  </w:style>
  <w:style w:type="paragraph" w:customStyle="1" w:styleId="B01345D3F5E0444EA8AA1C4A0D617140">
    <w:name w:val="B01345D3F5E0444EA8AA1C4A0D617140"/>
    <w:rsid w:val="00343AB5"/>
    <w:rPr>
      <w:lang w:val="en-US" w:eastAsia="en-US"/>
    </w:rPr>
  </w:style>
  <w:style w:type="character" w:customStyle="1" w:styleId="Nadpis1Char">
    <w:name w:val="Nadpis 1 Char"/>
    <w:basedOn w:val="Predvolenpsmoodseku"/>
    <w:link w:val="Nadpis1"/>
    <w:uiPriority w:val="99"/>
    <w:rsid w:val="0075096B"/>
    <w:rPr>
      <w:rFonts w:ascii="Arial" w:eastAsia="Times New Roman" w:hAnsi="Arial" w:cs="Arial"/>
      <w:b/>
      <w:color w:val="0070C0"/>
      <w:sz w:val="40"/>
      <w:szCs w:val="20"/>
      <w:lang w:eastAsia="en-US"/>
    </w:rPr>
  </w:style>
  <w:style w:type="character" w:customStyle="1" w:styleId="Nadpis2Char">
    <w:name w:val="Nadpis 2 Char"/>
    <w:basedOn w:val="Predvolenpsmoodseku"/>
    <w:link w:val="Nadpis2"/>
    <w:rsid w:val="0075096B"/>
    <w:rPr>
      <w:rFonts w:ascii="Arial" w:eastAsia="Times New Roman" w:hAnsi="Arial" w:cs="Arial"/>
      <w:b/>
      <w:color w:val="0070C0"/>
      <w:sz w:val="28"/>
      <w:szCs w:val="20"/>
      <w:lang w:eastAsia="en-US"/>
    </w:rPr>
  </w:style>
  <w:style w:type="character" w:styleId="Hypertextovprepojenie">
    <w:name w:val="Hyperlink"/>
    <w:basedOn w:val="Predvolenpsmoodseku"/>
    <w:rsid w:val="00740C5B"/>
    <w:rPr>
      <w:color w:val="0000FF"/>
      <w:u w:val="single"/>
    </w:rPr>
  </w:style>
  <w:style w:type="character" w:styleId="Textzstupnhosymbolu">
    <w:name w:val="Placeholder Text"/>
    <w:basedOn w:val="Predvolenpsmoodseku"/>
    <w:uiPriority w:val="99"/>
    <w:semiHidden/>
    <w:rsid w:val="005C6A26"/>
    <w:rPr>
      <w:color w:val="808080"/>
    </w:rPr>
  </w:style>
  <w:style w:type="character" w:customStyle="1" w:styleId="Nadpis3Char">
    <w:name w:val="Nadpis 3 Char"/>
    <w:basedOn w:val="Predvolenpsmoodseku"/>
    <w:link w:val="Nadpis3"/>
    <w:uiPriority w:val="9"/>
    <w:rsid w:val="002C7E37"/>
    <w:rPr>
      <w:rFonts w:asciiTheme="majorHAnsi" w:eastAsiaTheme="majorEastAsia" w:hAnsiTheme="majorHAnsi" w:cstheme="majorBidi"/>
      <w:b/>
      <w:bCs/>
      <w:color w:val="0F6FC6" w:themeColor="accent1"/>
      <w:sz w:val="24"/>
      <w:szCs w:val="20"/>
      <w:lang w:eastAsia="sk-SK"/>
    </w:rPr>
  </w:style>
  <w:style w:type="paragraph" w:styleId="Nzov">
    <w:name w:val="Title"/>
    <w:basedOn w:val="Normlny"/>
    <w:next w:val="Normlny"/>
    <w:link w:val="NzovChar"/>
    <w:qFormat/>
    <w:rsid w:val="002C7E37"/>
    <w:pPr>
      <w:pBdr>
        <w:bottom w:val="single" w:sz="8" w:space="4" w:color="0F6FC6" w:themeColor="accent1"/>
      </w:pBdr>
      <w:spacing w:after="300"/>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NzovChar">
    <w:name w:val="Názov Char"/>
    <w:basedOn w:val="Predvolenpsmoodseku"/>
    <w:link w:val="Nzov"/>
    <w:uiPriority w:val="10"/>
    <w:rsid w:val="002C7E37"/>
    <w:rPr>
      <w:rFonts w:asciiTheme="majorHAnsi" w:eastAsiaTheme="majorEastAsia" w:hAnsiTheme="majorHAnsi" w:cstheme="majorBidi"/>
      <w:color w:val="03485B" w:themeColor="text2" w:themeShade="BF"/>
      <w:spacing w:val="5"/>
      <w:kern w:val="28"/>
      <w:sz w:val="52"/>
      <w:szCs w:val="52"/>
      <w:lang w:eastAsia="sk-SK"/>
    </w:rPr>
  </w:style>
  <w:style w:type="paragraph" w:styleId="Hlavikaobsahu">
    <w:name w:val="TOC Heading"/>
    <w:basedOn w:val="Nadpis1"/>
    <w:next w:val="Normlny"/>
    <w:uiPriority w:val="39"/>
    <w:semiHidden/>
    <w:unhideWhenUsed/>
    <w:qFormat/>
    <w:rsid w:val="00A16815"/>
    <w:pPr>
      <w:keepLines/>
      <w:spacing w:before="480" w:line="276" w:lineRule="auto"/>
      <w:outlineLvl w:val="9"/>
    </w:pPr>
    <w:rPr>
      <w:rFonts w:eastAsiaTheme="majorEastAsia" w:cstheme="majorBidi"/>
      <w:bCs/>
      <w:color w:val="0B5294" w:themeColor="accent1" w:themeShade="BF"/>
      <w:sz w:val="28"/>
      <w:szCs w:val="28"/>
    </w:rPr>
  </w:style>
  <w:style w:type="paragraph" w:styleId="Obsah2">
    <w:name w:val="toc 2"/>
    <w:basedOn w:val="Normlny"/>
    <w:next w:val="Normlny"/>
    <w:autoRedefine/>
    <w:uiPriority w:val="39"/>
    <w:unhideWhenUsed/>
    <w:qFormat/>
    <w:rsid w:val="00A16815"/>
    <w:pPr>
      <w:spacing w:after="100" w:line="276" w:lineRule="auto"/>
      <w:ind w:left="220"/>
    </w:pPr>
    <w:rPr>
      <w:rFonts w:asciiTheme="minorHAnsi" w:eastAsiaTheme="minorEastAsia" w:hAnsiTheme="minorHAnsi" w:cstheme="minorBidi"/>
      <w:sz w:val="22"/>
      <w:szCs w:val="22"/>
    </w:rPr>
  </w:style>
  <w:style w:type="paragraph" w:styleId="Obsah1">
    <w:name w:val="toc 1"/>
    <w:basedOn w:val="Normlny"/>
    <w:next w:val="Normlny"/>
    <w:autoRedefine/>
    <w:uiPriority w:val="39"/>
    <w:unhideWhenUsed/>
    <w:qFormat/>
    <w:rsid w:val="00A16815"/>
    <w:pPr>
      <w:spacing w:after="100" w:line="276" w:lineRule="auto"/>
    </w:pPr>
    <w:rPr>
      <w:rFonts w:asciiTheme="minorHAnsi" w:eastAsiaTheme="minorEastAsia" w:hAnsiTheme="minorHAnsi" w:cstheme="minorBidi"/>
      <w:sz w:val="22"/>
      <w:szCs w:val="22"/>
    </w:rPr>
  </w:style>
  <w:style w:type="paragraph" w:styleId="Obsah3">
    <w:name w:val="toc 3"/>
    <w:basedOn w:val="Normlny"/>
    <w:next w:val="Normlny"/>
    <w:autoRedefine/>
    <w:uiPriority w:val="39"/>
    <w:unhideWhenUsed/>
    <w:qFormat/>
    <w:rsid w:val="00A16815"/>
    <w:pPr>
      <w:spacing w:after="100" w:line="276" w:lineRule="auto"/>
      <w:ind w:left="440"/>
    </w:pPr>
    <w:rPr>
      <w:rFonts w:asciiTheme="minorHAnsi" w:eastAsiaTheme="minorEastAsia" w:hAnsiTheme="minorHAnsi" w:cstheme="minorBidi"/>
      <w:sz w:val="22"/>
      <w:szCs w:val="22"/>
    </w:rPr>
  </w:style>
  <w:style w:type="table" w:styleId="Mriekatabuky">
    <w:name w:val="Table Grid"/>
    <w:basedOn w:val="Normlnatabuka"/>
    <w:uiPriority w:val="59"/>
    <w:rsid w:val="00E8422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zvnezvraznenie">
    <w:name w:val="Intense Emphasis"/>
    <w:basedOn w:val="Predvolenpsmoodseku"/>
    <w:uiPriority w:val="21"/>
    <w:qFormat/>
    <w:rsid w:val="00E84221"/>
    <w:rPr>
      <w:b/>
      <w:bCs/>
      <w:i/>
      <w:iCs/>
      <w:color w:val="0F6FC6" w:themeColor="accent1"/>
    </w:rPr>
  </w:style>
  <w:style w:type="paragraph" w:styleId="Odsekzoznamu">
    <w:name w:val="List Paragraph"/>
    <w:aliases w:val="Odsek,body,List Paragraph"/>
    <w:basedOn w:val="Normlny"/>
    <w:link w:val="OdsekzoznamuChar"/>
    <w:uiPriority w:val="34"/>
    <w:qFormat/>
    <w:rsid w:val="00E84221"/>
    <w:pPr>
      <w:ind w:left="720"/>
      <w:contextualSpacing/>
    </w:pPr>
    <w:rPr>
      <w:rFonts w:ascii="Times New Roman" w:hAnsi="Times New Roman"/>
      <w:sz w:val="20"/>
    </w:rPr>
  </w:style>
  <w:style w:type="character" w:customStyle="1" w:styleId="Nadpis9Char">
    <w:name w:val="Nadpis 9 Char"/>
    <w:basedOn w:val="Predvolenpsmoodseku"/>
    <w:link w:val="Nadpis9"/>
    <w:rsid w:val="00AF31A1"/>
    <w:rPr>
      <w:rFonts w:ascii="Arial" w:eastAsia="Times New Roman" w:hAnsi="Arial" w:cs="Arial"/>
      <w:lang w:eastAsia="sk-SK"/>
    </w:rPr>
  </w:style>
  <w:style w:type="numbering" w:customStyle="1" w:styleId="Bezzoznamu1">
    <w:name w:val="Bez zoznamu1"/>
    <w:next w:val="Bezzoznamu"/>
    <w:uiPriority w:val="99"/>
    <w:semiHidden/>
    <w:unhideWhenUsed/>
    <w:rsid w:val="00AF31A1"/>
  </w:style>
  <w:style w:type="character" w:customStyle="1" w:styleId="ZarkazkladnhotextuChar">
    <w:name w:val="Zarážka základného textu Char"/>
    <w:basedOn w:val="Predvolenpsmoodseku"/>
    <w:link w:val="Zarkazkladnhotextu"/>
    <w:locked/>
    <w:rsid w:val="00AF31A1"/>
  </w:style>
  <w:style w:type="paragraph" w:customStyle="1" w:styleId="Zarkazkladnhotextu1">
    <w:name w:val="Zarážka základného textu1"/>
    <w:basedOn w:val="Normlny"/>
    <w:next w:val="Zarkazkladnhotextu"/>
    <w:rsid w:val="00AF31A1"/>
    <w:pPr>
      <w:widowControl w:val="0"/>
      <w:tabs>
        <w:tab w:val="clear" w:pos="7088"/>
        <w:tab w:val="clear" w:pos="8080"/>
      </w:tabs>
      <w:overflowPunct w:val="0"/>
      <w:autoSpaceDE w:val="0"/>
      <w:autoSpaceDN w:val="0"/>
      <w:adjustRightInd w:val="0"/>
      <w:spacing w:after="120"/>
      <w:ind w:left="283"/>
      <w:jc w:val="left"/>
    </w:pPr>
    <w:rPr>
      <w:rFonts w:ascii="Calibri" w:eastAsia="Calibri" w:hAnsi="Calibri" w:cs="Times New Roman"/>
      <w:sz w:val="22"/>
      <w:szCs w:val="22"/>
    </w:rPr>
  </w:style>
  <w:style w:type="character" w:customStyle="1" w:styleId="ZarkazkladnhotextuChar1">
    <w:name w:val="Zarážka základného textu Char1"/>
    <w:basedOn w:val="Predvolenpsmoodseku"/>
    <w:uiPriority w:val="99"/>
    <w:semiHidden/>
    <w:rsid w:val="00AF31A1"/>
    <w:rPr>
      <w:rFonts w:ascii="Calibri" w:eastAsia="Times New Roman" w:hAnsi="Calibri" w:cs="Times New Roman"/>
      <w:lang w:eastAsia="sk-SK"/>
    </w:rPr>
  </w:style>
  <w:style w:type="paragraph" w:styleId="Zkladntext2">
    <w:name w:val="Body Text 2"/>
    <w:basedOn w:val="Normlny"/>
    <w:link w:val="Zkladntext2Char"/>
    <w:rsid w:val="00AF31A1"/>
    <w:pPr>
      <w:tabs>
        <w:tab w:val="clear" w:pos="7088"/>
        <w:tab w:val="clear" w:pos="8080"/>
      </w:tabs>
      <w:spacing w:after="120" w:line="480" w:lineRule="auto"/>
      <w:jc w:val="left"/>
    </w:pPr>
    <w:rPr>
      <w:rFonts w:ascii="Times New Roman" w:hAnsi="Times New Roman" w:cs="Times New Roman"/>
      <w:szCs w:val="24"/>
      <w:lang w:val="en-US"/>
    </w:rPr>
  </w:style>
  <w:style w:type="character" w:customStyle="1" w:styleId="Zkladntext2Char">
    <w:name w:val="Základný text 2 Char"/>
    <w:basedOn w:val="Predvolenpsmoodseku"/>
    <w:link w:val="Zkladntext2"/>
    <w:rsid w:val="00AF31A1"/>
    <w:rPr>
      <w:rFonts w:ascii="Times New Roman" w:eastAsia="Times New Roman" w:hAnsi="Times New Roman" w:cs="Times New Roman"/>
      <w:sz w:val="24"/>
      <w:szCs w:val="24"/>
      <w:lang w:val="en-US" w:eastAsia="en-US"/>
    </w:rPr>
  </w:style>
  <w:style w:type="paragraph" w:styleId="Zkladntext">
    <w:name w:val="Body Text"/>
    <w:basedOn w:val="Normlny"/>
    <w:link w:val="ZkladntextChar"/>
    <w:rsid w:val="00AF31A1"/>
    <w:pPr>
      <w:tabs>
        <w:tab w:val="clear" w:pos="7088"/>
        <w:tab w:val="clear" w:pos="8080"/>
      </w:tabs>
      <w:spacing w:after="120"/>
      <w:jc w:val="left"/>
    </w:pPr>
    <w:rPr>
      <w:rFonts w:ascii="Times New Roman" w:hAnsi="Times New Roman" w:cs="Times New Roman"/>
      <w:szCs w:val="24"/>
      <w:lang w:val="en-US"/>
    </w:rPr>
  </w:style>
  <w:style w:type="character" w:customStyle="1" w:styleId="ZkladntextChar">
    <w:name w:val="Základný text Char"/>
    <w:basedOn w:val="Predvolenpsmoodseku"/>
    <w:link w:val="Zkladntext"/>
    <w:rsid w:val="00AF31A1"/>
    <w:rPr>
      <w:rFonts w:ascii="Times New Roman" w:eastAsia="Times New Roman" w:hAnsi="Times New Roman" w:cs="Times New Roman"/>
      <w:sz w:val="24"/>
      <w:szCs w:val="24"/>
      <w:lang w:val="en-US" w:eastAsia="en-US"/>
    </w:rPr>
  </w:style>
  <w:style w:type="paragraph" w:customStyle="1" w:styleId="NTnormal">
    <w:name w:val="+NT/normal"/>
    <w:basedOn w:val="Normlny"/>
    <w:rsid w:val="00AF31A1"/>
    <w:pPr>
      <w:tabs>
        <w:tab w:val="clear" w:pos="7088"/>
        <w:tab w:val="clear" w:pos="8080"/>
      </w:tabs>
      <w:spacing w:before="100" w:beforeAutospacing="1" w:after="100" w:afterAutospacing="1"/>
    </w:pPr>
    <w:rPr>
      <w:rFonts w:ascii="Garamond" w:hAnsi="Garamond" w:cs="Times New Roman"/>
      <w:sz w:val="22"/>
      <w:szCs w:val="24"/>
      <w:lang w:val="en-GB" w:eastAsia="sk-SK"/>
    </w:rPr>
  </w:style>
  <w:style w:type="paragraph" w:customStyle="1" w:styleId="Default">
    <w:name w:val="Default"/>
    <w:link w:val="DefaultChar"/>
    <w:rsid w:val="00AF31A1"/>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Zkladntext20">
    <w:name w:val="Základný text (2)"/>
    <w:rsid w:val="00AF31A1"/>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character" w:customStyle="1" w:styleId="Zkladntext21">
    <w:name w:val="Základný text (2)_"/>
    <w:link w:val="Zkladntext210"/>
    <w:rsid w:val="00AF31A1"/>
    <w:rPr>
      <w:rFonts w:ascii="Bookman Old Style" w:eastAsia="Bookman Old Style" w:hAnsi="Bookman Old Style" w:cs="Bookman Old Style"/>
      <w:sz w:val="19"/>
      <w:szCs w:val="19"/>
      <w:shd w:val="clear" w:color="auto" w:fill="FFFFFF"/>
    </w:rPr>
  </w:style>
  <w:style w:type="paragraph" w:customStyle="1" w:styleId="Zkladntext210">
    <w:name w:val="Základný text (2)1"/>
    <w:basedOn w:val="Normlny"/>
    <w:link w:val="Zkladntext21"/>
    <w:rsid w:val="00AF31A1"/>
    <w:pPr>
      <w:widowControl w:val="0"/>
      <w:shd w:val="clear" w:color="auto" w:fill="FFFFFF"/>
      <w:tabs>
        <w:tab w:val="clear" w:pos="7088"/>
        <w:tab w:val="clear" w:pos="8080"/>
      </w:tabs>
      <w:spacing w:after="360" w:line="221" w:lineRule="exact"/>
      <w:ind w:hanging="400"/>
    </w:pPr>
    <w:rPr>
      <w:rFonts w:ascii="Bookman Old Style" w:eastAsia="Bookman Old Style" w:hAnsi="Bookman Old Style" w:cs="Bookman Old Style"/>
      <w:sz w:val="19"/>
      <w:szCs w:val="19"/>
      <w:lang w:eastAsia="zh-CN"/>
    </w:rPr>
  </w:style>
  <w:style w:type="character" w:styleId="Odkaznakomentr">
    <w:name w:val="annotation reference"/>
    <w:basedOn w:val="Predvolenpsmoodseku"/>
    <w:uiPriority w:val="99"/>
    <w:semiHidden/>
    <w:unhideWhenUsed/>
    <w:rsid w:val="00AF31A1"/>
    <w:rPr>
      <w:sz w:val="16"/>
      <w:szCs w:val="16"/>
    </w:rPr>
  </w:style>
  <w:style w:type="paragraph" w:styleId="Textkomentra">
    <w:name w:val="annotation text"/>
    <w:basedOn w:val="Normlny"/>
    <w:link w:val="TextkomentraChar"/>
    <w:uiPriority w:val="99"/>
    <w:semiHidden/>
    <w:unhideWhenUsed/>
    <w:rsid w:val="00AF31A1"/>
    <w:pPr>
      <w:tabs>
        <w:tab w:val="clear" w:pos="7088"/>
        <w:tab w:val="clear" w:pos="8080"/>
      </w:tabs>
      <w:spacing w:after="200"/>
      <w:jc w:val="left"/>
    </w:pPr>
    <w:rPr>
      <w:rFonts w:ascii="Calibri" w:hAnsi="Calibri" w:cs="Times New Roman"/>
      <w:sz w:val="20"/>
      <w:lang w:eastAsia="sk-SK"/>
    </w:rPr>
  </w:style>
  <w:style w:type="character" w:customStyle="1" w:styleId="TextkomentraChar">
    <w:name w:val="Text komentára Char"/>
    <w:basedOn w:val="Predvolenpsmoodseku"/>
    <w:link w:val="Textkomentra"/>
    <w:uiPriority w:val="99"/>
    <w:semiHidden/>
    <w:rsid w:val="00AF31A1"/>
    <w:rPr>
      <w:rFonts w:ascii="Calibri" w:eastAsia="Times New Roman" w:hAnsi="Calibri"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F31A1"/>
    <w:rPr>
      <w:b/>
      <w:bCs/>
    </w:rPr>
  </w:style>
  <w:style w:type="character" w:customStyle="1" w:styleId="PredmetkomentraChar">
    <w:name w:val="Predmet komentára Char"/>
    <w:basedOn w:val="TextkomentraChar"/>
    <w:link w:val="Predmetkomentra"/>
    <w:uiPriority w:val="99"/>
    <w:semiHidden/>
    <w:rsid w:val="00AF31A1"/>
    <w:rPr>
      <w:rFonts w:ascii="Calibri" w:eastAsia="Times New Roman" w:hAnsi="Calibri" w:cs="Times New Roman"/>
      <w:b/>
      <w:bCs/>
      <w:sz w:val="20"/>
      <w:szCs w:val="20"/>
      <w:lang w:eastAsia="sk-SK"/>
    </w:rPr>
  </w:style>
  <w:style w:type="paragraph" w:customStyle="1" w:styleId="Odsekzoznamu2">
    <w:name w:val="Odsek zoznamu2"/>
    <w:basedOn w:val="Normlny"/>
    <w:uiPriority w:val="99"/>
    <w:rsid w:val="00AF31A1"/>
    <w:pPr>
      <w:tabs>
        <w:tab w:val="clear" w:pos="7088"/>
        <w:tab w:val="clear" w:pos="8080"/>
      </w:tabs>
      <w:ind w:left="720"/>
      <w:jc w:val="left"/>
    </w:pPr>
    <w:rPr>
      <w:rFonts w:eastAsia="Calibri"/>
      <w:spacing w:val="-5"/>
      <w:sz w:val="20"/>
    </w:rPr>
  </w:style>
  <w:style w:type="character" w:customStyle="1" w:styleId="OdsekzoznamuChar">
    <w:name w:val="Odsek zoznamu Char"/>
    <w:aliases w:val="Odsek Char,body Char,List Paragraph Char"/>
    <w:link w:val="Odsekzoznamu"/>
    <w:uiPriority w:val="34"/>
    <w:locked/>
    <w:rsid w:val="00AF31A1"/>
    <w:rPr>
      <w:rFonts w:ascii="Times New Roman" w:eastAsia="Times New Roman" w:hAnsi="Times New Roman" w:cs="Arial"/>
      <w:sz w:val="20"/>
      <w:szCs w:val="20"/>
      <w:lang w:eastAsia="en-US"/>
    </w:rPr>
  </w:style>
  <w:style w:type="table" w:customStyle="1" w:styleId="Mriekatabuky1">
    <w:name w:val="Mriežka tabuľky1"/>
    <w:basedOn w:val="Normlnatabuka"/>
    <w:next w:val="Mriekatabuky"/>
    <w:uiPriority w:val="39"/>
    <w:rsid w:val="00AF31A1"/>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AF31A1"/>
    <w:pPr>
      <w:spacing w:after="0" w:line="240" w:lineRule="auto"/>
    </w:pPr>
    <w:rPr>
      <w:rFonts w:ascii="Calibri" w:eastAsia="Times New Roman" w:hAnsi="Calibri" w:cs="Times New Roman"/>
      <w:lang w:eastAsia="sk-SK"/>
    </w:rPr>
  </w:style>
  <w:style w:type="paragraph" w:styleId="Textpoznmkypodiarou">
    <w:name w:val="footnote text"/>
    <w:aliases w:val="Text poznámky pod čiarou 007,_Poznámka pod čiarou,Schriftart: 9 pt,Schriftart: 10 pt,Schriftart: 8 pt,Schriftart: 8 pt Char Char Char,Schriftart: 8 pt Char"/>
    <w:basedOn w:val="Normlny"/>
    <w:link w:val="TextpoznmkypodiarouChar"/>
    <w:uiPriority w:val="99"/>
    <w:unhideWhenUsed/>
    <w:rsid w:val="00AF31A1"/>
    <w:pPr>
      <w:tabs>
        <w:tab w:val="clear" w:pos="7088"/>
        <w:tab w:val="clear" w:pos="8080"/>
      </w:tabs>
      <w:jc w:val="left"/>
    </w:pPr>
    <w:rPr>
      <w:rFonts w:ascii="Calibri" w:hAnsi="Calibri" w:cs="Times New Roman"/>
      <w:sz w:val="20"/>
      <w:lang w:eastAsia="sk-SK"/>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
    <w:basedOn w:val="Predvolenpsmoodseku"/>
    <w:link w:val="Textpoznmkypodiarou"/>
    <w:uiPriority w:val="99"/>
    <w:rsid w:val="00AF31A1"/>
    <w:rPr>
      <w:rFonts w:ascii="Calibri" w:eastAsia="Times New Roman" w:hAnsi="Calibri" w:cs="Times New Roman"/>
      <w:sz w:val="20"/>
      <w:szCs w:val="20"/>
      <w:lang w:eastAsia="sk-SK"/>
    </w:rPr>
  </w:style>
  <w:style w:type="character" w:styleId="Odkaznapoznmkupodiarou">
    <w:name w:val="footnote reference"/>
    <w:uiPriority w:val="99"/>
    <w:unhideWhenUsed/>
    <w:rsid w:val="00AF31A1"/>
    <w:rPr>
      <w:vertAlign w:val="superscript"/>
    </w:rPr>
  </w:style>
  <w:style w:type="character" w:customStyle="1" w:styleId="DefaultChar">
    <w:name w:val="Default Char"/>
    <w:link w:val="Default"/>
    <w:locked/>
    <w:rsid w:val="00AF31A1"/>
    <w:rPr>
      <w:rFonts w:ascii="Arial" w:eastAsia="Times New Roman" w:hAnsi="Arial" w:cs="Arial"/>
      <w:color w:val="000000"/>
      <w:sz w:val="24"/>
      <w:szCs w:val="24"/>
      <w:lang w:eastAsia="sk-SK"/>
    </w:rPr>
  </w:style>
  <w:style w:type="table" w:customStyle="1" w:styleId="Mriekatabukysvetl1">
    <w:name w:val="Mriežka tabuľky – svetlá1"/>
    <w:basedOn w:val="Normlnatabuka"/>
    <w:uiPriority w:val="40"/>
    <w:rsid w:val="00AF31A1"/>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rmlnywebov">
    <w:name w:val="Normal (Web)"/>
    <w:basedOn w:val="Normlny"/>
    <w:uiPriority w:val="99"/>
    <w:semiHidden/>
    <w:unhideWhenUsed/>
    <w:rsid w:val="00AF31A1"/>
    <w:pPr>
      <w:tabs>
        <w:tab w:val="clear" w:pos="7088"/>
        <w:tab w:val="clear" w:pos="8080"/>
      </w:tabs>
      <w:spacing w:before="100" w:beforeAutospacing="1" w:after="100" w:afterAutospacing="1"/>
      <w:jc w:val="left"/>
    </w:pPr>
    <w:rPr>
      <w:rFonts w:ascii="Times New Roman" w:hAnsi="Times New Roman" w:cs="Times New Roman"/>
      <w:szCs w:val="24"/>
      <w:lang w:eastAsia="sk-SK"/>
    </w:rPr>
  </w:style>
  <w:style w:type="paragraph" w:styleId="Zarkazkladnhotextu">
    <w:name w:val="Body Text Indent"/>
    <w:basedOn w:val="Normlny"/>
    <w:link w:val="ZarkazkladnhotextuChar"/>
    <w:semiHidden/>
    <w:unhideWhenUsed/>
    <w:rsid w:val="00AF31A1"/>
    <w:pPr>
      <w:spacing w:after="120"/>
      <w:ind w:left="283"/>
    </w:pPr>
    <w:rPr>
      <w:rFonts w:asciiTheme="minorHAnsi" w:eastAsiaTheme="minorEastAsia" w:hAnsiTheme="minorHAnsi" w:cstheme="minorBidi"/>
      <w:sz w:val="22"/>
      <w:szCs w:val="22"/>
      <w:lang w:eastAsia="zh-CN"/>
    </w:rPr>
  </w:style>
  <w:style w:type="character" w:customStyle="1" w:styleId="ZarkazkladnhotextuChar2">
    <w:name w:val="Zarážka základného textu Char2"/>
    <w:basedOn w:val="Predvolenpsmoodseku"/>
    <w:uiPriority w:val="99"/>
    <w:semiHidden/>
    <w:rsid w:val="00AF31A1"/>
    <w:rPr>
      <w:rFonts w:ascii="Arial" w:eastAsia="Times New Roman" w:hAnsi="Arial" w:cs="Arial"/>
      <w:sz w:val="24"/>
      <w:szCs w:val="20"/>
      <w:lang w:eastAsia="en-US"/>
    </w:rPr>
  </w:style>
  <w:style w:type="character" w:customStyle="1" w:styleId="Nadpis4Char">
    <w:name w:val="Nadpis 4 Char"/>
    <w:basedOn w:val="Predvolenpsmoodseku"/>
    <w:link w:val="Nadpis4"/>
    <w:uiPriority w:val="9"/>
    <w:semiHidden/>
    <w:rsid w:val="00A02E99"/>
    <w:rPr>
      <w:rFonts w:asciiTheme="majorHAnsi" w:eastAsiaTheme="majorEastAsia" w:hAnsiTheme="majorHAnsi" w:cstheme="majorBidi"/>
      <w:b/>
      <w:bCs/>
      <w:i/>
      <w:iCs/>
      <w:color w:val="0F6FC6" w:themeColor="accent1"/>
      <w:sz w:val="24"/>
      <w:szCs w:val="20"/>
      <w:lang w:eastAsia="en-US"/>
    </w:rPr>
  </w:style>
  <w:style w:type="character" w:customStyle="1" w:styleId="Nadpis5Char">
    <w:name w:val="Nadpis 5 Char"/>
    <w:basedOn w:val="Predvolenpsmoodseku"/>
    <w:link w:val="Nadpis5"/>
    <w:uiPriority w:val="9"/>
    <w:semiHidden/>
    <w:rsid w:val="00A02E99"/>
    <w:rPr>
      <w:rFonts w:asciiTheme="majorHAnsi" w:eastAsiaTheme="majorEastAsia" w:hAnsiTheme="majorHAnsi" w:cstheme="majorBidi"/>
      <w:color w:val="073662" w:themeColor="accent1" w:themeShade="7F"/>
      <w:sz w:val="24"/>
      <w:szCs w:val="20"/>
      <w:lang w:eastAsia="en-US"/>
    </w:rPr>
  </w:style>
  <w:style w:type="character" w:customStyle="1" w:styleId="Nadpis7Char">
    <w:name w:val="Nadpis 7 Char"/>
    <w:basedOn w:val="Predvolenpsmoodseku"/>
    <w:link w:val="Nadpis7"/>
    <w:uiPriority w:val="9"/>
    <w:semiHidden/>
    <w:rsid w:val="00A02E99"/>
    <w:rPr>
      <w:rFonts w:asciiTheme="majorHAnsi" w:eastAsiaTheme="majorEastAsia" w:hAnsiTheme="majorHAnsi" w:cstheme="majorBidi"/>
      <w:i/>
      <w:iCs/>
      <w:color w:val="404040" w:themeColor="text1" w:themeTint="BF"/>
      <w:sz w:val="24"/>
      <w:szCs w:val="20"/>
      <w:lang w:eastAsia="en-US"/>
    </w:rPr>
  </w:style>
  <w:style w:type="paragraph" w:styleId="Zoznam">
    <w:name w:val="List"/>
    <w:basedOn w:val="Zkladntext"/>
    <w:rsid w:val="00A12074"/>
    <w:pPr>
      <w:suppressAutoHyphens/>
      <w:spacing w:after="0"/>
      <w:jc w:val="both"/>
    </w:pPr>
    <w:rPr>
      <w:rFonts w:cs="MS Mincho"/>
      <w:kern w:val="1"/>
      <w:lang w:val="sk-SK" w:eastAsia="ar-SA"/>
    </w:rPr>
  </w:style>
  <w:style w:type="paragraph" w:customStyle="1" w:styleId="Zkladntextodsazen31">
    <w:name w:val="Základní text odsazený 31"/>
    <w:basedOn w:val="Normlny"/>
    <w:rsid w:val="00A12074"/>
    <w:pPr>
      <w:tabs>
        <w:tab w:val="clear" w:pos="7088"/>
        <w:tab w:val="clear" w:pos="8080"/>
      </w:tabs>
      <w:suppressAutoHyphens/>
      <w:ind w:left="705" w:hanging="705"/>
      <w:jc w:val="left"/>
    </w:pPr>
    <w:rPr>
      <w:rFonts w:ascii="Times New Roman" w:hAnsi="Times New Roman" w:cs="Courier New"/>
      <w:b/>
      <w:bCs/>
      <w:kern w:val="1"/>
      <w:szCs w:val="24"/>
      <w:u w:val="single"/>
      <w:lang w:val="en-US" w:eastAsia="ar-SA"/>
    </w:rPr>
  </w:style>
  <w:style w:type="paragraph" w:customStyle="1" w:styleId="Zkladntext211">
    <w:name w:val="Základní text 21"/>
    <w:basedOn w:val="Normlny"/>
    <w:rsid w:val="00A12074"/>
    <w:pPr>
      <w:tabs>
        <w:tab w:val="clear" w:pos="7088"/>
        <w:tab w:val="clear" w:pos="8080"/>
      </w:tabs>
      <w:suppressAutoHyphens/>
      <w:ind w:firstLine="540"/>
    </w:pPr>
    <w:rPr>
      <w:rFonts w:ascii="Times New Roman" w:hAnsi="Times New Roman" w:cs="Courier New"/>
      <w:kern w:val="1"/>
      <w:szCs w:val="24"/>
      <w:lang w:eastAsia="ar-SA"/>
    </w:rPr>
  </w:style>
  <w:style w:type="paragraph" w:customStyle="1" w:styleId="Obyajntext1">
    <w:name w:val="Obyčajný text1"/>
    <w:basedOn w:val="Normlny"/>
    <w:rsid w:val="00A12074"/>
    <w:pPr>
      <w:tabs>
        <w:tab w:val="clear" w:pos="7088"/>
        <w:tab w:val="clear" w:pos="8080"/>
      </w:tabs>
      <w:jc w:val="left"/>
    </w:pPr>
    <w:rPr>
      <w:rFonts w:ascii="Courier New" w:hAnsi="Courier New" w:cs="Times New Roman"/>
      <w:shadow/>
      <w:kern w:val="1"/>
      <w:sz w:val="20"/>
      <w:lang w:eastAsia="ar-SA"/>
    </w:rPr>
  </w:style>
  <w:style w:type="paragraph" w:customStyle="1" w:styleId="ODRAZ">
    <w:name w:val="ODRAZ"/>
    <w:basedOn w:val="Normlny"/>
    <w:rsid w:val="00A12074"/>
    <w:pPr>
      <w:tabs>
        <w:tab w:val="clear" w:pos="7088"/>
        <w:tab w:val="clear" w:pos="8080"/>
        <w:tab w:val="left" w:pos="11350"/>
      </w:tabs>
      <w:autoSpaceDE w:val="0"/>
      <w:spacing w:before="60"/>
      <w:ind w:left="454" w:hanging="454"/>
    </w:pPr>
    <w:rPr>
      <w:rFonts w:ascii="Times New Roman" w:hAnsi="Times New Roman" w:cs="Times New Roman"/>
      <w:kern w:val="1"/>
      <w:sz w:val="20"/>
      <w:lang w:eastAsia="ar-SA"/>
    </w:rPr>
  </w:style>
  <w:style w:type="paragraph" w:customStyle="1" w:styleId="Clanok">
    <w:name w:val="Clanok"/>
    <w:basedOn w:val="Normlny"/>
    <w:rsid w:val="00A12074"/>
    <w:pPr>
      <w:numPr>
        <w:numId w:val="2"/>
      </w:numPr>
      <w:tabs>
        <w:tab w:val="clear" w:pos="7088"/>
        <w:tab w:val="clear" w:pos="8080"/>
      </w:tabs>
      <w:spacing w:after="120"/>
    </w:pPr>
    <w:rPr>
      <w:rFonts w:ascii="Times New Roman" w:hAnsi="Times New Roman" w:cs="Times New Roman"/>
      <w:kern w:val="1"/>
      <w:sz w:val="22"/>
      <w:szCs w:val="24"/>
      <w:lang w:eastAsia="ar-SA"/>
    </w:rPr>
  </w:style>
  <w:style w:type="character" w:customStyle="1" w:styleId="Zkladntext0">
    <w:name w:val="Základný text_"/>
    <w:link w:val="Zkladntext1"/>
    <w:rsid w:val="00A12074"/>
    <w:rPr>
      <w:rFonts w:ascii="Arial" w:eastAsia="Arial" w:hAnsi="Arial" w:cs="Arial"/>
      <w:sz w:val="21"/>
      <w:szCs w:val="21"/>
      <w:shd w:val="clear" w:color="auto" w:fill="FFFFFF"/>
    </w:rPr>
  </w:style>
  <w:style w:type="paragraph" w:customStyle="1" w:styleId="Zkladntext1">
    <w:name w:val="Základný text1"/>
    <w:basedOn w:val="Normlny"/>
    <w:link w:val="Zkladntext0"/>
    <w:rsid w:val="00A12074"/>
    <w:pPr>
      <w:shd w:val="clear" w:color="auto" w:fill="FFFFFF"/>
      <w:tabs>
        <w:tab w:val="clear" w:pos="7088"/>
        <w:tab w:val="clear" w:pos="8080"/>
      </w:tabs>
      <w:spacing w:before="60" w:after="60" w:line="0" w:lineRule="atLeast"/>
      <w:ind w:hanging="360"/>
      <w:jc w:val="center"/>
    </w:pPr>
    <w:rPr>
      <w:rFonts w:eastAsia="Arial"/>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30BC3"/>
    <w:pPr>
      <w:tabs>
        <w:tab w:val="left" w:leader="dot" w:pos="7088"/>
        <w:tab w:val="left" w:pos="8080"/>
      </w:tabs>
      <w:spacing w:after="0" w:line="240" w:lineRule="auto"/>
      <w:jc w:val="both"/>
    </w:pPr>
    <w:rPr>
      <w:rFonts w:ascii="Arial" w:eastAsia="Times New Roman" w:hAnsi="Arial" w:cs="Arial"/>
      <w:sz w:val="24"/>
      <w:szCs w:val="20"/>
      <w:lang w:eastAsia="en-US"/>
    </w:rPr>
  </w:style>
  <w:style w:type="paragraph" w:styleId="Nadpis1">
    <w:name w:val="heading 1"/>
    <w:basedOn w:val="Normlny"/>
    <w:next w:val="Normlny"/>
    <w:link w:val="Nadpis1Char"/>
    <w:uiPriority w:val="9"/>
    <w:qFormat/>
    <w:rsid w:val="0075096B"/>
    <w:pPr>
      <w:keepNext/>
      <w:outlineLvl w:val="0"/>
    </w:pPr>
    <w:rPr>
      <w:b/>
      <w:color w:val="0070C0"/>
      <w:sz w:val="40"/>
    </w:rPr>
  </w:style>
  <w:style w:type="paragraph" w:styleId="Nadpis2">
    <w:name w:val="heading 2"/>
    <w:basedOn w:val="Normlny"/>
    <w:next w:val="Normlny"/>
    <w:link w:val="Nadpis2Char"/>
    <w:qFormat/>
    <w:rsid w:val="0075096B"/>
    <w:pPr>
      <w:keepNext/>
      <w:outlineLvl w:val="1"/>
    </w:pPr>
    <w:rPr>
      <w:b/>
      <w:color w:val="0070C0"/>
      <w:sz w:val="28"/>
    </w:rPr>
  </w:style>
  <w:style w:type="paragraph" w:styleId="Nadpis3">
    <w:name w:val="heading 3"/>
    <w:basedOn w:val="Normlny"/>
    <w:next w:val="Normlny"/>
    <w:link w:val="Nadpis3Char"/>
    <w:uiPriority w:val="9"/>
    <w:unhideWhenUsed/>
    <w:qFormat/>
    <w:rsid w:val="002C7E37"/>
    <w:pPr>
      <w:keepNext/>
      <w:keepLines/>
      <w:spacing w:before="200"/>
      <w:outlineLvl w:val="2"/>
    </w:pPr>
    <w:rPr>
      <w:rFonts w:asciiTheme="majorHAnsi" w:eastAsiaTheme="majorEastAsia" w:hAnsiTheme="majorHAnsi" w:cstheme="majorBidi"/>
      <w:b/>
      <w:bCs/>
      <w:color w:val="0F6FC6" w:themeColor="accent1"/>
    </w:rPr>
  </w:style>
  <w:style w:type="paragraph" w:styleId="Nadpis4">
    <w:name w:val="heading 4"/>
    <w:basedOn w:val="Normlny"/>
    <w:next w:val="Normlny"/>
    <w:link w:val="Nadpis4Char"/>
    <w:uiPriority w:val="9"/>
    <w:semiHidden/>
    <w:unhideWhenUsed/>
    <w:qFormat/>
    <w:rsid w:val="00A02E99"/>
    <w:pPr>
      <w:keepNext/>
      <w:keepLines/>
      <w:spacing w:before="200"/>
      <w:outlineLvl w:val="3"/>
    </w:pPr>
    <w:rPr>
      <w:rFonts w:asciiTheme="majorHAnsi" w:eastAsiaTheme="majorEastAsia" w:hAnsiTheme="majorHAnsi" w:cstheme="majorBidi"/>
      <w:b/>
      <w:bCs/>
      <w:i/>
      <w:iCs/>
      <w:color w:val="0F6FC6" w:themeColor="accent1"/>
    </w:rPr>
  </w:style>
  <w:style w:type="paragraph" w:styleId="Nadpis5">
    <w:name w:val="heading 5"/>
    <w:basedOn w:val="Normlny"/>
    <w:next w:val="Normlny"/>
    <w:link w:val="Nadpis5Char"/>
    <w:uiPriority w:val="9"/>
    <w:semiHidden/>
    <w:unhideWhenUsed/>
    <w:qFormat/>
    <w:rsid w:val="00A02E99"/>
    <w:pPr>
      <w:keepNext/>
      <w:keepLines/>
      <w:spacing w:before="200"/>
      <w:outlineLvl w:val="4"/>
    </w:pPr>
    <w:rPr>
      <w:rFonts w:asciiTheme="majorHAnsi" w:eastAsiaTheme="majorEastAsia" w:hAnsiTheme="majorHAnsi" w:cstheme="majorBidi"/>
      <w:color w:val="073662" w:themeColor="accent1" w:themeShade="7F"/>
    </w:rPr>
  </w:style>
  <w:style w:type="paragraph" w:styleId="Nadpis7">
    <w:name w:val="heading 7"/>
    <w:basedOn w:val="Normlny"/>
    <w:next w:val="Normlny"/>
    <w:link w:val="Nadpis7Char"/>
    <w:uiPriority w:val="9"/>
    <w:semiHidden/>
    <w:unhideWhenUsed/>
    <w:qFormat/>
    <w:rsid w:val="00A02E99"/>
    <w:pPr>
      <w:keepNext/>
      <w:keepLines/>
      <w:spacing w:before="200"/>
      <w:outlineLvl w:val="6"/>
    </w:pPr>
    <w:rPr>
      <w:rFonts w:asciiTheme="majorHAnsi" w:eastAsiaTheme="majorEastAsia" w:hAnsiTheme="majorHAnsi" w:cstheme="majorBidi"/>
      <w:i/>
      <w:iCs/>
      <w:color w:val="404040" w:themeColor="text1" w:themeTint="BF"/>
    </w:rPr>
  </w:style>
  <w:style w:type="paragraph" w:styleId="Nadpis9">
    <w:name w:val="heading 9"/>
    <w:basedOn w:val="Normlny"/>
    <w:next w:val="Normlny"/>
    <w:link w:val="Nadpis9Char"/>
    <w:qFormat/>
    <w:rsid w:val="00AF31A1"/>
    <w:pPr>
      <w:tabs>
        <w:tab w:val="clear" w:pos="7088"/>
        <w:tab w:val="clear" w:pos="8080"/>
      </w:tabs>
      <w:spacing w:before="240" w:after="60"/>
      <w:outlineLvl w:val="8"/>
    </w:pPr>
    <w:rPr>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link w:val="BezriadkovaniaChar"/>
    <w:uiPriority w:val="1"/>
    <w:qFormat/>
    <w:rsid w:val="00343AB5"/>
    <w:pPr>
      <w:spacing w:after="0" w:line="240" w:lineRule="auto"/>
    </w:pPr>
    <w:rPr>
      <w:lang w:eastAsia="en-US"/>
    </w:rPr>
  </w:style>
  <w:style w:type="character" w:customStyle="1" w:styleId="BezriadkovaniaChar">
    <w:name w:val="Bez riadkovania Char"/>
    <w:basedOn w:val="Predvolenpsmoodseku"/>
    <w:link w:val="Bezriadkovania"/>
    <w:uiPriority w:val="99"/>
    <w:rsid w:val="00343AB5"/>
    <w:rPr>
      <w:lang w:eastAsia="en-US"/>
    </w:rPr>
  </w:style>
  <w:style w:type="paragraph" w:styleId="Textbubliny">
    <w:name w:val="Balloon Text"/>
    <w:basedOn w:val="Normlny"/>
    <w:link w:val="TextbublinyChar"/>
    <w:uiPriority w:val="99"/>
    <w:semiHidden/>
    <w:unhideWhenUsed/>
    <w:rsid w:val="00343AB5"/>
    <w:rPr>
      <w:rFonts w:ascii="Tahoma" w:hAnsi="Tahoma" w:cs="Tahoma"/>
      <w:sz w:val="16"/>
      <w:szCs w:val="16"/>
    </w:rPr>
  </w:style>
  <w:style w:type="character" w:customStyle="1" w:styleId="TextbublinyChar">
    <w:name w:val="Text bubliny Char"/>
    <w:basedOn w:val="Predvolenpsmoodseku"/>
    <w:link w:val="Textbubliny"/>
    <w:uiPriority w:val="99"/>
    <w:semiHidden/>
    <w:rsid w:val="00343AB5"/>
    <w:rPr>
      <w:rFonts w:ascii="Tahoma" w:hAnsi="Tahoma" w:cs="Tahoma"/>
      <w:sz w:val="16"/>
      <w:szCs w:val="16"/>
    </w:rPr>
  </w:style>
  <w:style w:type="paragraph" w:styleId="Hlavika">
    <w:name w:val="header"/>
    <w:basedOn w:val="Normlny"/>
    <w:link w:val="HlavikaChar"/>
    <w:uiPriority w:val="99"/>
    <w:unhideWhenUsed/>
    <w:rsid w:val="00343AB5"/>
    <w:pPr>
      <w:tabs>
        <w:tab w:val="center" w:pos="4536"/>
        <w:tab w:val="right" w:pos="9072"/>
      </w:tabs>
    </w:pPr>
  </w:style>
  <w:style w:type="character" w:customStyle="1" w:styleId="HlavikaChar">
    <w:name w:val="Hlavička Char"/>
    <w:basedOn w:val="Predvolenpsmoodseku"/>
    <w:link w:val="Hlavika"/>
    <w:uiPriority w:val="99"/>
    <w:rsid w:val="00343AB5"/>
  </w:style>
  <w:style w:type="paragraph" w:styleId="Pta">
    <w:name w:val="footer"/>
    <w:basedOn w:val="Normlny"/>
    <w:link w:val="PtaChar"/>
    <w:uiPriority w:val="99"/>
    <w:unhideWhenUsed/>
    <w:rsid w:val="00343AB5"/>
    <w:pPr>
      <w:tabs>
        <w:tab w:val="center" w:pos="4536"/>
        <w:tab w:val="right" w:pos="9072"/>
      </w:tabs>
    </w:pPr>
  </w:style>
  <w:style w:type="character" w:customStyle="1" w:styleId="PtaChar">
    <w:name w:val="Päta Char"/>
    <w:basedOn w:val="Predvolenpsmoodseku"/>
    <w:link w:val="Pta"/>
    <w:uiPriority w:val="99"/>
    <w:rsid w:val="00343AB5"/>
  </w:style>
  <w:style w:type="paragraph" w:customStyle="1" w:styleId="B01345D3F5E0444EA8AA1C4A0D617140">
    <w:name w:val="B01345D3F5E0444EA8AA1C4A0D617140"/>
    <w:rsid w:val="00343AB5"/>
    <w:rPr>
      <w:lang w:val="en-US" w:eastAsia="en-US"/>
    </w:rPr>
  </w:style>
  <w:style w:type="character" w:customStyle="1" w:styleId="Nadpis1Char">
    <w:name w:val="Nadpis 1 Char"/>
    <w:basedOn w:val="Predvolenpsmoodseku"/>
    <w:link w:val="Nadpis1"/>
    <w:uiPriority w:val="99"/>
    <w:rsid w:val="0075096B"/>
    <w:rPr>
      <w:rFonts w:ascii="Arial" w:eastAsia="Times New Roman" w:hAnsi="Arial" w:cs="Arial"/>
      <w:b/>
      <w:color w:val="0070C0"/>
      <w:sz w:val="40"/>
      <w:szCs w:val="20"/>
      <w:lang w:eastAsia="en-US"/>
    </w:rPr>
  </w:style>
  <w:style w:type="character" w:customStyle="1" w:styleId="Nadpis2Char">
    <w:name w:val="Nadpis 2 Char"/>
    <w:basedOn w:val="Predvolenpsmoodseku"/>
    <w:link w:val="Nadpis2"/>
    <w:rsid w:val="0075096B"/>
    <w:rPr>
      <w:rFonts w:ascii="Arial" w:eastAsia="Times New Roman" w:hAnsi="Arial" w:cs="Arial"/>
      <w:b/>
      <w:color w:val="0070C0"/>
      <w:sz w:val="28"/>
      <w:szCs w:val="20"/>
      <w:lang w:eastAsia="en-US"/>
    </w:rPr>
  </w:style>
  <w:style w:type="character" w:styleId="Hypertextovprepojenie">
    <w:name w:val="Hyperlink"/>
    <w:basedOn w:val="Predvolenpsmoodseku"/>
    <w:rsid w:val="00740C5B"/>
    <w:rPr>
      <w:color w:val="0000FF"/>
      <w:u w:val="single"/>
    </w:rPr>
  </w:style>
  <w:style w:type="character" w:styleId="Textzstupnhosymbolu">
    <w:name w:val="Placeholder Text"/>
    <w:basedOn w:val="Predvolenpsmoodseku"/>
    <w:uiPriority w:val="99"/>
    <w:semiHidden/>
    <w:rsid w:val="005C6A26"/>
    <w:rPr>
      <w:color w:val="808080"/>
    </w:rPr>
  </w:style>
  <w:style w:type="character" w:customStyle="1" w:styleId="Nadpis3Char">
    <w:name w:val="Nadpis 3 Char"/>
    <w:basedOn w:val="Predvolenpsmoodseku"/>
    <w:link w:val="Nadpis3"/>
    <w:uiPriority w:val="9"/>
    <w:rsid w:val="002C7E37"/>
    <w:rPr>
      <w:rFonts w:asciiTheme="majorHAnsi" w:eastAsiaTheme="majorEastAsia" w:hAnsiTheme="majorHAnsi" w:cstheme="majorBidi"/>
      <w:b/>
      <w:bCs/>
      <w:color w:val="0F6FC6" w:themeColor="accent1"/>
      <w:sz w:val="24"/>
      <w:szCs w:val="20"/>
      <w:lang w:eastAsia="sk-SK"/>
    </w:rPr>
  </w:style>
  <w:style w:type="paragraph" w:styleId="Nzov">
    <w:name w:val="Title"/>
    <w:basedOn w:val="Normlny"/>
    <w:next w:val="Normlny"/>
    <w:link w:val="NzovChar"/>
    <w:qFormat/>
    <w:rsid w:val="002C7E37"/>
    <w:pPr>
      <w:pBdr>
        <w:bottom w:val="single" w:sz="8" w:space="4" w:color="0F6FC6" w:themeColor="accent1"/>
      </w:pBdr>
      <w:spacing w:after="300"/>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NzovChar">
    <w:name w:val="Názov Char"/>
    <w:basedOn w:val="Predvolenpsmoodseku"/>
    <w:link w:val="Nzov"/>
    <w:uiPriority w:val="10"/>
    <w:rsid w:val="002C7E37"/>
    <w:rPr>
      <w:rFonts w:asciiTheme="majorHAnsi" w:eastAsiaTheme="majorEastAsia" w:hAnsiTheme="majorHAnsi" w:cstheme="majorBidi"/>
      <w:color w:val="03485B" w:themeColor="text2" w:themeShade="BF"/>
      <w:spacing w:val="5"/>
      <w:kern w:val="28"/>
      <w:sz w:val="52"/>
      <w:szCs w:val="52"/>
      <w:lang w:eastAsia="sk-SK"/>
    </w:rPr>
  </w:style>
  <w:style w:type="paragraph" w:styleId="Hlavikaobsahu">
    <w:name w:val="TOC Heading"/>
    <w:basedOn w:val="Nadpis1"/>
    <w:next w:val="Normlny"/>
    <w:uiPriority w:val="39"/>
    <w:semiHidden/>
    <w:unhideWhenUsed/>
    <w:qFormat/>
    <w:rsid w:val="00A16815"/>
    <w:pPr>
      <w:keepLines/>
      <w:spacing w:before="480" w:line="276" w:lineRule="auto"/>
      <w:outlineLvl w:val="9"/>
    </w:pPr>
    <w:rPr>
      <w:rFonts w:eastAsiaTheme="majorEastAsia" w:cstheme="majorBidi"/>
      <w:bCs/>
      <w:color w:val="0B5294" w:themeColor="accent1" w:themeShade="BF"/>
      <w:sz w:val="28"/>
      <w:szCs w:val="28"/>
    </w:rPr>
  </w:style>
  <w:style w:type="paragraph" w:styleId="Obsah2">
    <w:name w:val="toc 2"/>
    <w:basedOn w:val="Normlny"/>
    <w:next w:val="Normlny"/>
    <w:autoRedefine/>
    <w:uiPriority w:val="39"/>
    <w:unhideWhenUsed/>
    <w:qFormat/>
    <w:rsid w:val="00A16815"/>
    <w:pPr>
      <w:spacing w:after="100" w:line="276" w:lineRule="auto"/>
      <w:ind w:left="220"/>
    </w:pPr>
    <w:rPr>
      <w:rFonts w:asciiTheme="minorHAnsi" w:eastAsiaTheme="minorEastAsia" w:hAnsiTheme="minorHAnsi" w:cstheme="minorBidi"/>
      <w:sz w:val="22"/>
      <w:szCs w:val="22"/>
    </w:rPr>
  </w:style>
  <w:style w:type="paragraph" w:styleId="Obsah1">
    <w:name w:val="toc 1"/>
    <w:basedOn w:val="Normlny"/>
    <w:next w:val="Normlny"/>
    <w:autoRedefine/>
    <w:uiPriority w:val="39"/>
    <w:unhideWhenUsed/>
    <w:qFormat/>
    <w:rsid w:val="00A16815"/>
    <w:pPr>
      <w:spacing w:after="100" w:line="276" w:lineRule="auto"/>
    </w:pPr>
    <w:rPr>
      <w:rFonts w:asciiTheme="minorHAnsi" w:eastAsiaTheme="minorEastAsia" w:hAnsiTheme="minorHAnsi" w:cstheme="minorBidi"/>
      <w:sz w:val="22"/>
      <w:szCs w:val="22"/>
    </w:rPr>
  </w:style>
  <w:style w:type="paragraph" w:styleId="Obsah3">
    <w:name w:val="toc 3"/>
    <w:basedOn w:val="Normlny"/>
    <w:next w:val="Normlny"/>
    <w:autoRedefine/>
    <w:uiPriority w:val="39"/>
    <w:unhideWhenUsed/>
    <w:qFormat/>
    <w:rsid w:val="00A16815"/>
    <w:pPr>
      <w:spacing w:after="100" w:line="276" w:lineRule="auto"/>
      <w:ind w:left="440"/>
    </w:pPr>
    <w:rPr>
      <w:rFonts w:asciiTheme="minorHAnsi" w:eastAsiaTheme="minorEastAsia" w:hAnsiTheme="minorHAnsi" w:cstheme="minorBidi"/>
      <w:sz w:val="22"/>
      <w:szCs w:val="22"/>
    </w:rPr>
  </w:style>
  <w:style w:type="table" w:styleId="Mriekatabuky">
    <w:name w:val="Table Grid"/>
    <w:basedOn w:val="Normlnatabuka"/>
    <w:uiPriority w:val="59"/>
    <w:rsid w:val="00E8422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zvnezvraznenie">
    <w:name w:val="Intense Emphasis"/>
    <w:basedOn w:val="Predvolenpsmoodseku"/>
    <w:uiPriority w:val="21"/>
    <w:qFormat/>
    <w:rsid w:val="00E84221"/>
    <w:rPr>
      <w:b/>
      <w:bCs/>
      <w:i/>
      <w:iCs/>
      <w:color w:val="0F6FC6" w:themeColor="accent1"/>
    </w:rPr>
  </w:style>
  <w:style w:type="paragraph" w:styleId="Odsekzoznamu">
    <w:name w:val="List Paragraph"/>
    <w:aliases w:val="Odsek,body,List Paragraph"/>
    <w:basedOn w:val="Normlny"/>
    <w:link w:val="OdsekzoznamuChar"/>
    <w:uiPriority w:val="34"/>
    <w:qFormat/>
    <w:rsid w:val="00E84221"/>
    <w:pPr>
      <w:ind w:left="720"/>
      <w:contextualSpacing/>
    </w:pPr>
    <w:rPr>
      <w:rFonts w:ascii="Times New Roman" w:hAnsi="Times New Roman"/>
      <w:sz w:val="20"/>
    </w:rPr>
  </w:style>
  <w:style w:type="character" w:customStyle="1" w:styleId="Nadpis9Char">
    <w:name w:val="Nadpis 9 Char"/>
    <w:basedOn w:val="Predvolenpsmoodseku"/>
    <w:link w:val="Nadpis9"/>
    <w:rsid w:val="00AF31A1"/>
    <w:rPr>
      <w:rFonts w:ascii="Arial" w:eastAsia="Times New Roman" w:hAnsi="Arial" w:cs="Arial"/>
      <w:lang w:eastAsia="sk-SK"/>
    </w:rPr>
  </w:style>
  <w:style w:type="numbering" w:customStyle="1" w:styleId="Bezzoznamu1">
    <w:name w:val="Bez zoznamu1"/>
    <w:next w:val="Bezzoznamu"/>
    <w:uiPriority w:val="99"/>
    <w:semiHidden/>
    <w:unhideWhenUsed/>
    <w:rsid w:val="00AF31A1"/>
  </w:style>
  <w:style w:type="character" w:customStyle="1" w:styleId="ZarkazkladnhotextuChar">
    <w:name w:val="Zarážka základného textu Char"/>
    <w:basedOn w:val="Predvolenpsmoodseku"/>
    <w:link w:val="Zarkazkladnhotextu"/>
    <w:locked/>
    <w:rsid w:val="00AF31A1"/>
  </w:style>
  <w:style w:type="paragraph" w:customStyle="1" w:styleId="Zarkazkladnhotextu1">
    <w:name w:val="Zarážka základného textu1"/>
    <w:basedOn w:val="Normlny"/>
    <w:next w:val="Zarkazkladnhotextu"/>
    <w:rsid w:val="00AF31A1"/>
    <w:pPr>
      <w:widowControl w:val="0"/>
      <w:tabs>
        <w:tab w:val="clear" w:pos="7088"/>
        <w:tab w:val="clear" w:pos="8080"/>
      </w:tabs>
      <w:overflowPunct w:val="0"/>
      <w:autoSpaceDE w:val="0"/>
      <w:autoSpaceDN w:val="0"/>
      <w:adjustRightInd w:val="0"/>
      <w:spacing w:after="120"/>
      <w:ind w:left="283"/>
      <w:jc w:val="left"/>
    </w:pPr>
    <w:rPr>
      <w:rFonts w:ascii="Calibri" w:eastAsia="Calibri" w:hAnsi="Calibri" w:cs="Times New Roman"/>
      <w:sz w:val="22"/>
      <w:szCs w:val="22"/>
    </w:rPr>
  </w:style>
  <w:style w:type="character" w:customStyle="1" w:styleId="ZarkazkladnhotextuChar1">
    <w:name w:val="Zarážka základného textu Char1"/>
    <w:basedOn w:val="Predvolenpsmoodseku"/>
    <w:uiPriority w:val="99"/>
    <w:semiHidden/>
    <w:rsid w:val="00AF31A1"/>
    <w:rPr>
      <w:rFonts w:ascii="Calibri" w:eastAsia="Times New Roman" w:hAnsi="Calibri" w:cs="Times New Roman"/>
      <w:lang w:eastAsia="sk-SK"/>
    </w:rPr>
  </w:style>
  <w:style w:type="paragraph" w:styleId="Zkladntext2">
    <w:name w:val="Body Text 2"/>
    <w:basedOn w:val="Normlny"/>
    <w:link w:val="Zkladntext2Char"/>
    <w:rsid w:val="00AF31A1"/>
    <w:pPr>
      <w:tabs>
        <w:tab w:val="clear" w:pos="7088"/>
        <w:tab w:val="clear" w:pos="8080"/>
      </w:tabs>
      <w:spacing w:after="120" w:line="480" w:lineRule="auto"/>
      <w:jc w:val="left"/>
    </w:pPr>
    <w:rPr>
      <w:rFonts w:ascii="Times New Roman" w:hAnsi="Times New Roman" w:cs="Times New Roman"/>
      <w:szCs w:val="24"/>
      <w:lang w:val="en-US"/>
    </w:rPr>
  </w:style>
  <w:style w:type="character" w:customStyle="1" w:styleId="Zkladntext2Char">
    <w:name w:val="Základný text 2 Char"/>
    <w:basedOn w:val="Predvolenpsmoodseku"/>
    <w:link w:val="Zkladntext2"/>
    <w:rsid w:val="00AF31A1"/>
    <w:rPr>
      <w:rFonts w:ascii="Times New Roman" w:eastAsia="Times New Roman" w:hAnsi="Times New Roman" w:cs="Times New Roman"/>
      <w:sz w:val="24"/>
      <w:szCs w:val="24"/>
      <w:lang w:val="en-US" w:eastAsia="en-US"/>
    </w:rPr>
  </w:style>
  <w:style w:type="paragraph" w:styleId="Zkladntext">
    <w:name w:val="Body Text"/>
    <w:basedOn w:val="Normlny"/>
    <w:link w:val="ZkladntextChar"/>
    <w:rsid w:val="00AF31A1"/>
    <w:pPr>
      <w:tabs>
        <w:tab w:val="clear" w:pos="7088"/>
        <w:tab w:val="clear" w:pos="8080"/>
      </w:tabs>
      <w:spacing w:after="120"/>
      <w:jc w:val="left"/>
    </w:pPr>
    <w:rPr>
      <w:rFonts w:ascii="Times New Roman" w:hAnsi="Times New Roman" w:cs="Times New Roman"/>
      <w:szCs w:val="24"/>
      <w:lang w:val="en-US"/>
    </w:rPr>
  </w:style>
  <w:style w:type="character" w:customStyle="1" w:styleId="ZkladntextChar">
    <w:name w:val="Základný text Char"/>
    <w:basedOn w:val="Predvolenpsmoodseku"/>
    <w:link w:val="Zkladntext"/>
    <w:rsid w:val="00AF31A1"/>
    <w:rPr>
      <w:rFonts w:ascii="Times New Roman" w:eastAsia="Times New Roman" w:hAnsi="Times New Roman" w:cs="Times New Roman"/>
      <w:sz w:val="24"/>
      <w:szCs w:val="24"/>
      <w:lang w:val="en-US" w:eastAsia="en-US"/>
    </w:rPr>
  </w:style>
  <w:style w:type="paragraph" w:customStyle="1" w:styleId="NTnormal">
    <w:name w:val="+NT/normal"/>
    <w:basedOn w:val="Normlny"/>
    <w:rsid w:val="00AF31A1"/>
    <w:pPr>
      <w:tabs>
        <w:tab w:val="clear" w:pos="7088"/>
        <w:tab w:val="clear" w:pos="8080"/>
      </w:tabs>
      <w:spacing w:before="100" w:beforeAutospacing="1" w:after="100" w:afterAutospacing="1"/>
    </w:pPr>
    <w:rPr>
      <w:rFonts w:ascii="Garamond" w:hAnsi="Garamond" w:cs="Times New Roman"/>
      <w:sz w:val="22"/>
      <w:szCs w:val="24"/>
      <w:lang w:val="en-GB" w:eastAsia="sk-SK"/>
    </w:rPr>
  </w:style>
  <w:style w:type="paragraph" w:customStyle="1" w:styleId="Default">
    <w:name w:val="Default"/>
    <w:link w:val="DefaultChar"/>
    <w:rsid w:val="00AF31A1"/>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Zkladntext20">
    <w:name w:val="Základný text (2)"/>
    <w:rsid w:val="00AF31A1"/>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character" w:customStyle="1" w:styleId="Zkladntext21">
    <w:name w:val="Základný text (2)_"/>
    <w:link w:val="Zkladntext210"/>
    <w:rsid w:val="00AF31A1"/>
    <w:rPr>
      <w:rFonts w:ascii="Bookman Old Style" w:eastAsia="Bookman Old Style" w:hAnsi="Bookman Old Style" w:cs="Bookman Old Style"/>
      <w:sz w:val="19"/>
      <w:szCs w:val="19"/>
      <w:shd w:val="clear" w:color="auto" w:fill="FFFFFF"/>
    </w:rPr>
  </w:style>
  <w:style w:type="paragraph" w:customStyle="1" w:styleId="Zkladntext210">
    <w:name w:val="Základný text (2)1"/>
    <w:basedOn w:val="Normlny"/>
    <w:link w:val="Zkladntext21"/>
    <w:rsid w:val="00AF31A1"/>
    <w:pPr>
      <w:widowControl w:val="0"/>
      <w:shd w:val="clear" w:color="auto" w:fill="FFFFFF"/>
      <w:tabs>
        <w:tab w:val="clear" w:pos="7088"/>
        <w:tab w:val="clear" w:pos="8080"/>
      </w:tabs>
      <w:spacing w:after="360" w:line="221" w:lineRule="exact"/>
      <w:ind w:hanging="400"/>
    </w:pPr>
    <w:rPr>
      <w:rFonts w:ascii="Bookman Old Style" w:eastAsia="Bookman Old Style" w:hAnsi="Bookman Old Style" w:cs="Bookman Old Style"/>
      <w:sz w:val="19"/>
      <w:szCs w:val="19"/>
      <w:lang w:eastAsia="zh-CN"/>
    </w:rPr>
  </w:style>
  <w:style w:type="character" w:styleId="Odkaznakomentr">
    <w:name w:val="annotation reference"/>
    <w:basedOn w:val="Predvolenpsmoodseku"/>
    <w:uiPriority w:val="99"/>
    <w:semiHidden/>
    <w:unhideWhenUsed/>
    <w:rsid w:val="00AF31A1"/>
    <w:rPr>
      <w:sz w:val="16"/>
      <w:szCs w:val="16"/>
    </w:rPr>
  </w:style>
  <w:style w:type="paragraph" w:styleId="Textkomentra">
    <w:name w:val="annotation text"/>
    <w:basedOn w:val="Normlny"/>
    <w:link w:val="TextkomentraChar"/>
    <w:uiPriority w:val="99"/>
    <w:semiHidden/>
    <w:unhideWhenUsed/>
    <w:rsid w:val="00AF31A1"/>
    <w:pPr>
      <w:tabs>
        <w:tab w:val="clear" w:pos="7088"/>
        <w:tab w:val="clear" w:pos="8080"/>
      </w:tabs>
      <w:spacing w:after="200"/>
      <w:jc w:val="left"/>
    </w:pPr>
    <w:rPr>
      <w:rFonts w:ascii="Calibri" w:hAnsi="Calibri" w:cs="Times New Roman"/>
      <w:sz w:val="20"/>
      <w:lang w:eastAsia="sk-SK"/>
    </w:rPr>
  </w:style>
  <w:style w:type="character" w:customStyle="1" w:styleId="TextkomentraChar">
    <w:name w:val="Text komentára Char"/>
    <w:basedOn w:val="Predvolenpsmoodseku"/>
    <w:link w:val="Textkomentra"/>
    <w:uiPriority w:val="99"/>
    <w:semiHidden/>
    <w:rsid w:val="00AF31A1"/>
    <w:rPr>
      <w:rFonts w:ascii="Calibri" w:eastAsia="Times New Roman" w:hAnsi="Calibri"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F31A1"/>
    <w:rPr>
      <w:b/>
      <w:bCs/>
    </w:rPr>
  </w:style>
  <w:style w:type="character" w:customStyle="1" w:styleId="PredmetkomentraChar">
    <w:name w:val="Predmet komentára Char"/>
    <w:basedOn w:val="TextkomentraChar"/>
    <w:link w:val="Predmetkomentra"/>
    <w:uiPriority w:val="99"/>
    <w:semiHidden/>
    <w:rsid w:val="00AF31A1"/>
    <w:rPr>
      <w:rFonts w:ascii="Calibri" w:eastAsia="Times New Roman" w:hAnsi="Calibri" w:cs="Times New Roman"/>
      <w:b/>
      <w:bCs/>
      <w:sz w:val="20"/>
      <w:szCs w:val="20"/>
      <w:lang w:eastAsia="sk-SK"/>
    </w:rPr>
  </w:style>
  <w:style w:type="paragraph" w:customStyle="1" w:styleId="Odsekzoznamu2">
    <w:name w:val="Odsek zoznamu2"/>
    <w:basedOn w:val="Normlny"/>
    <w:uiPriority w:val="99"/>
    <w:rsid w:val="00AF31A1"/>
    <w:pPr>
      <w:tabs>
        <w:tab w:val="clear" w:pos="7088"/>
        <w:tab w:val="clear" w:pos="8080"/>
      </w:tabs>
      <w:ind w:left="720"/>
      <w:jc w:val="left"/>
    </w:pPr>
    <w:rPr>
      <w:rFonts w:eastAsia="Calibri"/>
      <w:spacing w:val="-5"/>
      <w:sz w:val="20"/>
    </w:rPr>
  </w:style>
  <w:style w:type="character" w:customStyle="1" w:styleId="OdsekzoznamuChar">
    <w:name w:val="Odsek zoznamu Char"/>
    <w:aliases w:val="Odsek Char,body Char,List Paragraph Char"/>
    <w:link w:val="Odsekzoznamu"/>
    <w:uiPriority w:val="34"/>
    <w:locked/>
    <w:rsid w:val="00AF31A1"/>
    <w:rPr>
      <w:rFonts w:ascii="Times New Roman" w:eastAsia="Times New Roman" w:hAnsi="Times New Roman" w:cs="Arial"/>
      <w:sz w:val="20"/>
      <w:szCs w:val="20"/>
      <w:lang w:eastAsia="en-US"/>
    </w:rPr>
  </w:style>
  <w:style w:type="table" w:customStyle="1" w:styleId="Mriekatabuky1">
    <w:name w:val="Mriežka tabuľky1"/>
    <w:basedOn w:val="Normlnatabuka"/>
    <w:next w:val="Mriekatabuky"/>
    <w:uiPriority w:val="39"/>
    <w:rsid w:val="00AF31A1"/>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AF31A1"/>
    <w:pPr>
      <w:spacing w:after="0" w:line="240" w:lineRule="auto"/>
    </w:pPr>
    <w:rPr>
      <w:rFonts w:ascii="Calibri" w:eastAsia="Times New Roman" w:hAnsi="Calibri" w:cs="Times New Roman"/>
      <w:lang w:eastAsia="sk-SK"/>
    </w:rPr>
  </w:style>
  <w:style w:type="paragraph" w:styleId="Textpoznmkypodiarou">
    <w:name w:val="footnote text"/>
    <w:aliases w:val="Text poznámky pod čiarou 007,_Poznámka pod čiarou,Schriftart: 9 pt,Schriftart: 10 pt,Schriftart: 8 pt,Schriftart: 8 pt Char Char Char,Schriftart: 8 pt Char"/>
    <w:basedOn w:val="Normlny"/>
    <w:link w:val="TextpoznmkypodiarouChar"/>
    <w:uiPriority w:val="99"/>
    <w:unhideWhenUsed/>
    <w:rsid w:val="00AF31A1"/>
    <w:pPr>
      <w:tabs>
        <w:tab w:val="clear" w:pos="7088"/>
        <w:tab w:val="clear" w:pos="8080"/>
      </w:tabs>
      <w:jc w:val="left"/>
    </w:pPr>
    <w:rPr>
      <w:rFonts w:ascii="Calibri" w:hAnsi="Calibri" w:cs="Times New Roman"/>
      <w:sz w:val="20"/>
      <w:lang w:eastAsia="sk-SK"/>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
    <w:basedOn w:val="Predvolenpsmoodseku"/>
    <w:link w:val="Textpoznmkypodiarou"/>
    <w:uiPriority w:val="99"/>
    <w:rsid w:val="00AF31A1"/>
    <w:rPr>
      <w:rFonts w:ascii="Calibri" w:eastAsia="Times New Roman" w:hAnsi="Calibri" w:cs="Times New Roman"/>
      <w:sz w:val="20"/>
      <w:szCs w:val="20"/>
      <w:lang w:eastAsia="sk-SK"/>
    </w:rPr>
  </w:style>
  <w:style w:type="character" w:styleId="Odkaznapoznmkupodiarou">
    <w:name w:val="footnote reference"/>
    <w:uiPriority w:val="99"/>
    <w:unhideWhenUsed/>
    <w:rsid w:val="00AF31A1"/>
    <w:rPr>
      <w:vertAlign w:val="superscript"/>
    </w:rPr>
  </w:style>
  <w:style w:type="character" w:customStyle="1" w:styleId="DefaultChar">
    <w:name w:val="Default Char"/>
    <w:link w:val="Default"/>
    <w:locked/>
    <w:rsid w:val="00AF31A1"/>
    <w:rPr>
      <w:rFonts w:ascii="Arial" w:eastAsia="Times New Roman" w:hAnsi="Arial" w:cs="Arial"/>
      <w:color w:val="000000"/>
      <w:sz w:val="24"/>
      <w:szCs w:val="24"/>
      <w:lang w:eastAsia="sk-SK"/>
    </w:rPr>
  </w:style>
  <w:style w:type="table" w:customStyle="1" w:styleId="Mriekatabukysvetl1">
    <w:name w:val="Mriežka tabuľky – svetlá1"/>
    <w:basedOn w:val="Normlnatabuka"/>
    <w:uiPriority w:val="40"/>
    <w:rsid w:val="00AF31A1"/>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rmlnywebov">
    <w:name w:val="Normal (Web)"/>
    <w:basedOn w:val="Normlny"/>
    <w:uiPriority w:val="99"/>
    <w:semiHidden/>
    <w:unhideWhenUsed/>
    <w:rsid w:val="00AF31A1"/>
    <w:pPr>
      <w:tabs>
        <w:tab w:val="clear" w:pos="7088"/>
        <w:tab w:val="clear" w:pos="8080"/>
      </w:tabs>
      <w:spacing w:before="100" w:beforeAutospacing="1" w:after="100" w:afterAutospacing="1"/>
      <w:jc w:val="left"/>
    </w:pPr>
    <w:rPr>
      <w:rFonts w:ascii="Times New Roman" w:hAnsi="Times New Roman" w:cs="Times New Roman"/>
      <w:szCs w:val="24"/>
      <w:lang w:eastAsia="sk-SK"/>
    </w:rPr>
  </w:style>
  <w:style w:type="paragraph" w:styleId="Zarkazkladnhotextu">
    <w:name w:val="Body Text Indent"/>
    <w:basedOn w:val="Normlny"/>
    <w:link w:val="ZarkazkladnhotextuChar"/>
    <w:semiHidden/>
    <w:unhideWhenUsed/>
    <w:rsid w:val="00AF31A1"/>
    <w:pPr>
      <w:spacing w:after="120"/>
      <w:ind w:left="283"/>
    </w:pPr>
    <w:rPr>
      <w:rFonts w:asciiTheme="minorHAnsi" w:eastAsiaTheme="minorEastAsia" w:hAnsiTheme="minorHAnsi" w:cstheme="minorBidi"/>
      <w:sz w:val="22"/>
      <w:szCs w:val="22"/>
      <w:lang w:eastAsia="zh-CN"/>
    </w:rPr>
  </w:style>
  <w:style w:type="character" w:customStyle="1" w:styleId="ZarkazkladnhotextuChar2">
    <w:name w:val="Zarážka základného textu Char2"/>
    <w:basedOn w:val="Predvolenpsmoodseku"/>
    <w:uiPriority w:val="99"/>
    <w:semiHidden/>
    <w:rsid w:val="00AF31A1"/>
    <w:rPr>
      <w:rFonts w:ascii="Arial" w:eastAsia="Times New Roman" w:hAnsi="Arial" w:cs="Arial"/>
      <w:sz w:val="24"/>
      <w:szCs w:val="20"/>
      <w:lang w:eastAsia="en-US"/>
    </w:rPr>
  </w:style>
  <w:style w:type="character" w:customStyle="1" w:styleId="Nadpis4Char">
    <w:name w:val="Nadpis 4 Char"/>
    <w:basedOn w:val="Predvolenpsmoodseku"/>
    <w:link w:val="Nadpis4"/>
    <w:uiPriority w:val="9"/>
    <w:semiHidden/>
    <w:rsid w:val="00A02E99"/>
    <w:rPr>
      <w:rFonts w:asciiTheme="majorHAnsi" w:eastAsiaTheme="majorEastAsia" w:hAnsiTheme="majorHAnsi" w:cstheme="majorBidi"/>
      <w:b/>
      <w:bCs/>
      <w:i/>
      <w:iCs/>
      <w:color w:val="0F6FC6" w:themeColor="accent1"/>
      <w:sz w:val="24"/>
      <w:szCs w:val="20"/>
      <w:lang w:eastAsia="en-US"/>
    </w:rPr>
  </w:style>
  <w:style w:type="character" w:customStyle="1" w:styleId="Nadpis5Char">
    <w:name w:val="Nadpis 5 Char"/>
    <w:basedOn w:val="Predvolenpsmoodseku"/>
    <w:link w:val="Nadpis5"/>
    <w:uiPriority w:val="9"/>
    <w:semiHidden/>
    <w:rsid w:val="00A02E99"/>
    <w:rPr>
      <w:rFonts w:asciiTheme="majorHAnsi" w:eastAsiaTheme="majorEastAsia" w:hAnsiTheme="majorHAnsi" w:cstheme="majorBidi"/>
      <w:color w:val="073662" w:themeColor="accent1" w:themeShade="7F"/>
      <w:sz w:val="24"/>
      <w:szCs w:val="20"/>
      <w:lang w:eastAsia="en-US"/>
    </w:rPr>
  </w:style>
  <w:style w:type="character" w:customStyle="1" w:styleId="Nadpis7Char">
    <w:name w:val="Nadpis 7 Char"/>
    <w:basedOn w:val="Predvolenpsmoodseku"/>
    <w:link w:val="Nadpis7"/>
    <w:uiPriority w:val="9"/>
    <w:semiHidden/>
    <w:rsid w:val="00A02E99"/>
    <w:rPr>
      <w:rFonts w:asciiTheme="majorHAnsi" w:eastAsiaTheme="majorEastAsia" w:hAnsiTheme="majorHAnsi" w:cstheme="majorBidi"/>
      <w:i/>
      <w:iCs/>
      <w:color w:val="404040" w:themeColor="text1" w:themeTint="BF"/>
      <w:sz w:val="24"/>
      <w:szCs w:val="20"/>
      <w:lang w:eastAsia="en-US"/>
    </w:rPr>
  </w:style>
  <w:style w:type="paragraph" w:styleId="Zoznam">
    <w:name w:val="List"/>
    <w:basedOn w:val="Zkladntext"/>
    <w:rsid w:val="00A12074"/>
    <w:pPr>
      <w:suppressAutoHyphens/>
      <w:spacing w:after="0"/>
      <w:jc w:val="both"/>
    </w:pPr>
    <w:rPr>
      <w:rFonts w:cs="MS Mincho"/>
      <w:kern w:val="1"/>
      <w:lang w:val="sk-SK" w:eastAsia="ar-SA"/>
    </w:rPr>
  </w:style>
  <w:style w:type="paragraph" w:customStyle="1" w:styleId="Zkladntextodsazen31">
    <w:name w:val="Základní text odsazený 31"/>
    <w:basedOn w:val="Normlny"/>
    <w:rsid w:val="00A12074"/>
    <w:pPr>
      <w:tabs>
        <w:tab w:val="clear" w:pos="7088"/>
        <w:tab w:val="clear" w:pos="8080"/>
      </w:tabs>
      <w:suppressAutoHyphens/>
      <w:ind w:left="705" w:hanging="705"/>
      <w:jc w:val="left"/>
    </w:pPr>
    <w:rPr>
      <w:rFonts w:ascii="Times New Roman" w:hAnsi="Times New Roman" w:cs="Courier New"/>
      <w:b/>
      <w:bCs/>
      <w:kern w:val="1"/>
      <w:szCs w:val="24"/>
      <w:u w:val="single"/>
      <w:lang w:val="en-US" w:eastAsia="ar-SA"/>
    </w:rPr>
  </w:style>
  <w:style w:type="paragraph" w:customStyle="1" w:styleId="Zkladntext211">
    <w:name w:val="Základní text 21"/>
    <w:basedOn w:val="Normlny"/>
    <w:rsid w:val="00A12074"/>
    <w:pPr>
      <w:tabs>
        <w:tab w:val="clear" w:pos="7088"/>
        <w:tab w:val="clear" w:pos="8080"/>
      </w:tabs>
      <w:suppressAutoHyphens/>
      <w:ind w:firstLine="540"/>
    </w:pPr>
    <w:rPr>
      <w:rFonts w:ascii="Times New Roman" w:hAnsi="Times New Roman" w:cs="Courier New"/>
      <w:kern w:val="1"/>
      <w:szCs w:val="24"/>
      <w:lang w:eastAsia="ar-SA"/>
    </w:rPr>
  </w:style>
  <w:style w:type="paragraph" w:customStyle="1" w:styleId="Obyajntext1">
    <w:name w:val="Obyčajný text1"/>
    <w:basedOn w:val="Normlny"/>
    <w:rsid w:val="00A12074"/>
    <w:pPr>
      <w:tabs>
        <w:tab w:val="clear" w:pos="7088"/>
        <w:tab w:val="clear" w:pos="8080"/>
      </w:tabs>
      <w:jc w:val="left"/>
    </w:pPr>
    <w:rPr>
      <w:rFonts w:ascii="Courier New" w:hAnsi="Courier New" w:cs="Times New Roman"/>
      <w:shadow/>
      <w:kern w:val="1"/>
      <w:sz w:val="20"/>
      <w:lang w:eastAsia="ar-SA"/>
    </w:rPr>
  </w:style>
  <w:style w:type="paragraph" w:customStyle="1" w:styleId="ODRAZ">
    <w:name w:val="ODRAZ"/>
    <w:basedOn w:val="Normlny"/>
    <w:rsid w:val="00A12074"/>
    <w:pPr>
      <w:tabs>
        <w:tab w:val="clear" w:pos="7088"/>
        <w:tab w:val="clear" w:pos="8080"/>
        <w:tab w:val="left" w:pos="11350"/>
      </w:tabs>
      <w:autoSpaceDE w:val="0"/>
      <w:spacing w:before="60"/>
      <w:ind w:left="454" w:hanging="454"/>
    </w:pPr>
    <w:rPr>
      <w:rFonts w:ascii="Times New Roman" w:hAnsi="Times New Roman" w:cs="Times New Roman"/>
      <w:kern w:val="1"/>
      <w:sz w:val="20"/>
      <w:lang w:eastAsia="ar-SA"/>
    </w:rPr>
  </w:style>
  <w:style w:type="paragraph" w:customStyle="1" w:styleId="Clanok">
    <w:name w:val="Clanok"/>
    <w:basedOn w:val="Normlny"/>
    <w:rsid w:val="00A12074"/>
    <w:pPr>
      <w:numPr>
        <w:numId w:val="2"/>
      </w:numPr>
      <w:tabs>
        <w:tab w:val="clear" w:pos="7088"/>
        <w:tab w:val="clear" w:pos="8080"/>
      </w:tabs>
      <w:spacing w:after="120"/>
    </w:pPr>
    <w:rPr>
      <w:rFonts w:ascii="Times New Roman" w:hAnsi="Times New Roman" w:cs="Times New Roman"/>
      <w:kern w:val="1"/>
      <w:sz w:val="22"/>
      <w:szCs w:val="24"/>
      <w:lang w:eastAsia="ar-SA"/>
    </w:rPr>
  </w:style>
  <w:style w:type="character" w:customStyle="1" w:styleId="Zkladntext0">
    <w:name w:val="Základný text_"/>
    <w:link w:val="Zkladntext1"/>
    <w:rsid w:val="00A12074"/>
    <w:rPr>
      <w:rFonts w:ascii="Arial" w:eastAsia="Arial" w:hAnsi="Arial" w:cs="Arial"/>
      <w:sz w:val="21"/>
      <w:szCs w:val="21"/>
      <w:shd w:val="clear" w:color="auto" w:fill="FFFFFF"/>
    </w:rPr>
  </w:style>
  <w:style w:type="paragraph" w:customStyle="1" w:styleId="Zkladntext1">
    <w:name w:val="Základný text1"/>
    <w:basedOn w:val="Normlny"/>
    <w:link w:val="Zkladntext0"/>
    <w:rsid w:val="00A12074"/>
    <w:pPr>
      <w:shd w:val="clear" w:color="auto" w:fill="FFFFFF"/>
      <w:tabs>
        <w:tab w:val="clear" w:pos="7088"/>
        <w:tab w:val="clear" w:pos="8080"/>
      </w:tabs>
      <w:spacing w:before="60" w:after="60" w:line="0" w:lineRule="atLeast"/>
      <w:ind w:hanging="360"/>
      <w:jc w:val="center"/>
    </w:pPr>
    <w:rPr>
      <w:rFonts w:eastAsia="Arial"/>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781556">
      <w:bodyDiv w:val="1"/>
      <w:marLeft w:val="0"/>
      <w:marRight w:val="0"/>
      <w:marTop w:val="0"/>
      <w:marBottom w:val="0"/>
      <w:divBdr>
        <w:top w:val="none" w:sz="0" w:space="0" w:color="auto"/>
        <w:left w:val="none" w:sz="0" w:space="0" w:color="auto"/>
        <w:bottom w:val="none" w:sz="0" w:space="0" w:color="auto"/>
        <w:right w:val="none" w:sz="0" w:space="0" w:color="auto"/>
      </w:divBdr>
    </w:div>
    <w:div w:id="1590389537">
      <w:bodyDiv w:val="1"/>
      <w:marLeft w:val="0"/>
      <w:marRight w:val="0"/>
      <w:marTop w:val="0"/>
      <w:marBottom w:val="0"/>
      <w:divBdr>
        <w:top w:val="none" w:sz="0" w:space="0" w:color="auto"/>
        <w:left w:val="none" w:sz="0" w:space="0" w:color="auto"/>
        <w:bottom w:val="none" w:sz="0" w:space="0" w:color="auto"/>
        <w:right w:val="none" w:sz="0" w:space="0" w:color="auto"/>
      </w:divBdr>
    </w:div>
    <w:div w:id="1679622204">
      <w:bodyDiv w:val="1"/>
      <w:marLeft w:val="0"/>
      <w:marRight w:val="0"/>
      <w:marTop w:val="0"/>
      <w:marBottom w:val="0"/>
      <w:divBdr>
        <w:top w:val="none" w:sz="0" w:space="0" w:color="auto"/>
        <w:left w:val="none" w:sz="0" w:space="0" w:color="auto"/>
        <w:bottom w:val="none" w:sz="0" w:space="0" w:color="auto"/>
        <w:right w:val="none" w:sz="0" w:space="0" w:color="auto"/>
      </w:divBdr>
    </w:div>
    <w:div w:id="180056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ok">
  <a:themeElements>
    <a:clrScheme name="Tok">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Papi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Tok">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2016-05-13T00:00:00</PublishDate>
  <Abstract/>
  <CompanyAddress>Banisko 273/1, 977 01 Brezno</CompanyAddress>
  <CompanyPhone>048/2820 111, IČO: 31 90 89 69</CompanyPhone>
  <CompanyFax/>
  <CompanyEmail>sekretariat@nspbr.sk</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90E4B7-AD8C-4F8D-9AF2-A8E45E459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23</Pages>
  <Words>6485</Words>
  <Characters>36965</Characters>
  <Application>Microsoft Office Word</Application>
  <DocSecurity>0</DocSecurity>
  <Lines>308</Lines>
  <Paragraphs>86</Paragraphs>
  <ScaleCrop>false</ScaleCrop>
  <HeadingPairs>
    <vt:vector size="2" baseType="variant">
      <vt:variant>
        <vt:lpstr>Názov</vt:lpstr>
      </vt:variant>
      <vt:variant>
        <vt:i4>1</vt:i4>
      </vt:variant>
    </vt:vector>
  </HeadingPairs>
  <TitlesOfParts>
    <vt:vector size="1" baseType="lpstr">
      <vt:lpstr>Žiadosť o predĺženie pracovnej zmluvy</vt:lpstr>
    </vt:vector>
  </TitlesOfParts>
  <Company>Nemocnica s poliklinikou Brezno, n.o.</Company>
  <LinksUpToDate>false</LinksUpToDate>
  <CharactersWithSpaces>43364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Žiadosť o predĺženie pracovnej zmluvy</dc:title>
  <dc:creator>Ján Jagerčík</dc:creator>
  <cp:lastModifiedBy>Bc. Monika Gondová</cp:lastModifiedBy>
  <cp:revision>52</cp:revision>
  <cp:lastPrinted>2016-05-19T12:42:00Z</cp:lastPrinted>
  <dcterms:created xsi:type="dcterms:W3CDTF">2017-06-02T08:45:00Z</dcterms:created>
  <dcterms:modified xsi:type="dcterms:W3CDTF">2021-08-04T08:39:00Z</dcterms:modified>
</cp:coreProperties>
</file>